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9"/>
        <w:tblW w:w="10487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263"/>
        <w:gridCol w:w="1840"/>
      </w:tblGrid>
      <w:tr w:rsidR="009513F9" w:rsidRPr="009C5B89" w14:paraId="3D5A6EC5" w14:textId="77777777" w:rsidTr="00A3703B">
        <w:trPr>
          <w:cantSplit/>
          <w:trHeight w:val="582"/>
        </w:trPr>
        <w:tc>
          <w:tcPr>
            <w:tcW w:w="1384" w:type="dxa"/>
            <w:vMerge w:val="restart"/>
            <w:vAlign w:val="center"/>
          </w:tcPr>
          <w:p w14:paraId="27ABB7B7" w14:textId="77777777" w:rsidR="009513F9" w:rsidRPr="00276B3C" w:rsidRDefault="00AC3853" w:rsidP="00AA5EDA">
            <w:pPr>
              <w:spacing w:before="120"/>
              <w:ind w:left="23"/>
              <w:jc w:val="center"/>
              <w:rPr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64FEFCBA" wp14:editId="25324C9B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-173355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3" w:type="dxa"/>
            <w:vAlign w:val="center"/>
          </w:tcPr>
          <w:p w14:paraId="01B39FE8" w14:textId="77777777" w:rsidR="00FE6E7E" w:rsidRDefault="00FE6E7E" w:rsidP="00AA5EDA">
            <w:pPr>
              <w:pStyle w:val="Heading7"/>
              <w:spacing w:before="240"/>
              <w:jc w:val="center"/>
              <w:rPr>
                <w:rStyle w:val="a"/>
                <w:sz w:val="24"/>
              </w:rPr>
            </w:pPr>
            <w:r w:rsidRPr="009513F9">
              <w:rPr>
                <w:rStyle w:val="a"/>
                <w:sz w:val="24"/>
              </w:rPr>
              <w:t xml:space="preserve">CONTRACTOR </w:t>
            </w:r>
            <w:r>
              <w:rPr>
                <w:rStyle w:val="a"/>
                <w:sz w:val="24"/>
              </w:rPr>
              <w:t>SAFETY</w:t>
            </w:r>
            <w:r w:rsidRPr="009513F9">
              <w:rPr>
                <w:rStyle w:val="a"/>
                <w:sz w:val="24"/>
              </w:rPr>
              <w:t xml:space="preserve"> </w:t>
            </w:r>
            <w:r>
              <w:rPr>
                <w:rStyle w:val="a"/>
                <w:sz w:val="24"/>
              </w:rPr>
              <w:t xml:space="preserve">SITE </w:t>
            </w:r>
            <w:r w:rsidRPr="009513F9">
              <w:rPr>
                <w:rStyle w:val="a"/>
                <w:sz w:val="24"/>
              </w:rPr>
              <w:t>INDUCTION CHECKLIST</w:t>
            </w:r>
          </w:p>
          <w:p w14:paraId="630A3223" w14:textId="6FE5D4DF" w:rsidR="009513F9" w:rsidRPr="00866227" w:rsidRDefault="0095499D" w:rsidP="00AA5EDA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r w:rsidRPr="00866227">
              <w:rPr>
                <w:rFonts w:cs="Arial"/>
                <w:b/>
                <w:color w:val="002060"/>
                <w:sz w:val="18"/>
                <w:szCs w:val="18"/>
              </w:rPr>
              <w:t>Contractor</w:t>
            </w:r>
            <w:r w:rsidR="00DF15F6" w:rsidRPr="00866227">
              <w:rPr>
                <w:rFonts w:cs="Arial"/>
                <w:b/>
                <w:color w:val="002060"/>
                <w:sz w:val="18"/>
                <w:szCs w:val="18"/>
              </w:rPr>
              <w:t xml:space="preserve"> </w:t>
            </w:r>
            <w:r w:rsidR="00977BD3">
              <w:rPr>
                <w:rFonts w:cs="Arial"/>
                <w:b/>
                <w:color w:val="002060"/>
                <w:sz w:val="18"/>
                <w:szCs w:val="18"/>
              </w:rPr>
              <w:t>Safety</w:t>
            </w:r>
            <w:r w:rsidRPr="00866227">
              <w:rPr>
                <w:rFonts w:cs="Arial"/>
                <w:b/>
                <w:color w:val="002060"/>
                <w:sz w:val="18"/>
                <w:szCs w:val="18"/>
              </w:rPr>
              <w:t xml:space="preserve"> Procedure</w:t>
            </w:r>
          </w:p>
        </w:tc>
        <w:tc>
          <w:tcPr>
            <w:tcW w:w="1840" w:type="dxa"/>
            <w:vMerge w:val="restart"/>
            <w:shd w:val="clear" w:color="auto" w:fill="DBE5F1" w:themeFill="accent1" w:themeFillTint="33"/>
            <w:vAlign w:val="center"/>
          </w:tcPr>
          <w:p w14:paraId="19326507" w14:textId="77777777" w:rsidR="009513F9" w:rsidRPr="00BB658D" w:rsidRDefault="009513F9" w:rsidP="00AA5EDA">
            <w:pPr>
              <w:pStyle w:val="Heading7"/>
              <w:spacing w:before="120"/>
              <w:jc w:val="center"/>
              <w:rPr>
                <w:rFonts w:cs="Arial"/>
                <w:sz w:val="20"/>
              </w:rPr>
            </w:pPr>
            <w:r w:rsidRPr="00A86264">
              <w:rPr>
                <w:rFonts w:cs="Arial"/>
                <w:sz w:val="20"/>
              </w:rPr>
              <w:t>W</w:t>
            </w:r>
            <w:r w:rsidR="00EF7154">
              <w:rPr>
                <w:rFonts w:cs="Arial"/>
                <w:sz w:val="20"/>
              </w:rPr>
              <w:t>HS</w:t>
            </w:r>
            <w:r w:rsidR="007E780E">
              <w:rPr>
                <w:rFonts w:cs="Arial"/>
                <w:sz w:val="20"/>
              </w:rPr>
              <w:t>28</w:t>
            </w:r>
          </w:p>
        </w:tc>
      </w:tr>
      <w:tr w:rsidR="009513F9" w:rsidRPr="009C5B89" w14:paraId="6EEA59B5" w14:textId="77777777" w:rsidTr="00A3703B">
        <w:trPr>
          <w:cantSplit/>
          <w:trHeight w:val="283"/>
        </w:trPr>
        <w:tc>
          <w:tcPr>
            <w:tcW w:w="1384" w:type="dxa"/>
            <w:vMerge/>
            <w:vAlign w:val="center"/>
          </w:tcPr>
          <w:p w14:paraId="5158625E" w14:textId="77777777" w:rsidR="009513F9" w:rsidRPr="00EB740B" w:rsidRDefault="009513F9" w:rsidP="00AA5EDA">
            <w:pPr>
              <w:spacing w:before="120"/>
              <w:ind w:left="23"/>
              <w:jc w:val="center"/>
              <w:rPr>
                <w:rFonts w:cs="Arial"/>
                <w:noProof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7263" w:type="dxa"/>
            <w:vAlign w:val="center"/>
          </w:tcPr>
          <w:p w14:paraId="46C29214" w14:textId="5F2454D6" w:rsidR="002E7C83" w:rsidRPr="00D31738" w:rsidRDefault="00BF02A1" w:rsidP="00A10E42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D31738">
              <w:rPr>
                <w:color w:val="1F497D" w:themeColor="text2"/>
                <w:sz w:val="16"/>
                <w:szCs w:val="16"/>
              </w:rPr>
              <w:t>For use by Contract Supervisors</w:t>
            </w:r>
            <w:r w:rsidR="00DF15F6" w:rsidRPr="00D31738">
              <w:rPr>
                <w:color w:val="1F497D" w:themeColor="text2"/>
                <w:sz w:val="16"/>
                <w:szCs w:val="16"/>
              </w:rPr>
              <w:t xml:space="preserve"> </w:t>
            </w:r>
            <w:r w:rsidR="00675B83" w:rsidRPr="00D31738">
              <w:rPr>
                <w:color w:val="1F497D" w:themeColor="text2"/>
                <w:sz w:val="16"/>
                <w:szCs w:val="16"/>
              </w:rPr>
              <w:t>to induct contractors</w:t>
            </w:r>
            <w:r w:rsidR="00D31738">
              <w:rPr>
                <w:color w:val="1F497D" w:themeColor="text2"/>
                <w:sz w:val="16"/>
                <w:szCs w:val="16"/>
              </w:rPr>
              <w:t xml:space="preserve"> </w:t>
            </w:r>
            <w:r w:rsidR="00D31738" w:rsidRPr="00D31738">
              <w:rPr>
                <w:color w:val="1F497D" w:themeColor="text2"/>
                <w:sz w:val="16"/>
                <w:szCs w:val="16"/>
              </w:rPr>
              <w:t>engaged for a defined period, ad hoc or single visit</w:t>
            </w:r>
            <w:r w:rsidR="00D31738">
              <w:rPr>
                <w:color w:val="1F497D" w:themeColor="text2"/>
                <w:sz w:val="16"/>
                <w:szCs w:val="16"/>
              </w:rPr>
              <w:t>,</w:t>
            </w:r>
            <w:r w:rsidR="00D31738" w:rsidRPr="00D31738">
              <w:rPr>
                <w:color w:val="1F497D" w:themeColor="text2"/>
                <w:sz w:val="16"/>
                <w:szCs w:val="16"/>
              </w:rPr>
              <w:t xml:space="preserve"> prior to commencing work for the first time.</w:t>
            </w:r>
          </w:p>
        </w:tc>
        <w:tc>
          <w:tcPr>
            <w:tcW w:w="1840" w:type="dxa"/>
            <w:vMerge/>
            <w:shd w:val="clear" w:color="auto" w:fill="DBE5F1" w:themeFill="accent1" w:themeFillTint="33"/>
          </w:tcPr>
          <w:p w14:paraId="316AF29E" w14:textId="77777777" w:rsidR="009513F9" w:rsidRPr="007E04C2" w:rsidRDefault="009513F9" w:rsidP="00AA5EDA">
            <w:pPr>
              <w:pStyle w:val="Heading7"/>
              <w:spacing w:before="120"/>
              <w:jc w:val="right"/>
              <w:rPr>
                <w:rFonts w:cs="Arial"/>
                <w:b w:val="0"/>
                <w:sz w:val="20"/>
              </w:rPr>
            </w:pPr>
          </w:p>
        </w:tc>
      </w:tr>
    </w:tbl>
    <w:p w14:paraId="2F806B71" w14:textId="77777777" w:rsidR="0038605F" w:rsidRPr="0038605F" w:rsidRDefault="0038605F" w:rsidP="0038605F">
      <w:pPr>
        <w:rPr>
          <w:vanish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37"/>
        <w:gridCol w:w="342"/>
        <w:gridCol w:w="2748"/>
        <w:gridCol w:w="2722"/>
      </w:tblGrid>
      <w:tr w:rsidR="009513F9" w:rsidRPr="009513F9" w14:paraId="6B8C4601" w14:textId="77777777" w:rsidTr="00977BD3">
        <w:trPr>
          <w:cantSplit/>
          <w:trHeight w:val="20"/>
        </w:trPr>
        <w:tc>
          <w:tcPr>
            <w:tcW w:w="3936" w:type="dxa"/>
            <w:vAlign w:val="center"/>
          </w:tcPr>
          <w:p w14:paraId="6CA69D19" w14:textId="77777777" w:rsidR="009513F9" w:rsidRDefault="009513F9" w:rsidP="005A58B9">
            <w:pPr>
              <w:spacing w:before="40" w:after="40"/>
              <w:rPr>
                <w:b/>
              </w:rPr>
            </w:pPr>
            <w:r w:rsidRPr="009513F9">
              <w:rPr>
                <w:b/>
              </w:rPr>
              <w:t>Workplace:</w:t>
            </w:r>
          </w:p>
          <w:p w14:paraId="4EE5BA1F" w14:textId="77777777" w:rsidR="0086550D" w:rsidRPr="009513F9" w:rsidRDefault="0086550D" w:rsidP="005A58B9">
            <w:pPr>
              <w:spacing w:before="40" w:after="40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5E2222C8" w14:textId="77777777" w:rsidR="009513F9" w:rsidRDefault="00656E20" w:rsidP="005A58B9">
            <w:pPr>
              <w:spacing w:before="40" w:after="40"/>
              <w:rPr>
                <w:b/>
              </w:rPr>
            </w:pPr>
            <w:r>
              <w:rPr>
                <w:b/>
              </w:rPr>
              <w:t>Campus</w:t>
            </w:r>
            <w:r w:rsidR="009513F9" w:rsidRPr="009513F9">
              <w:rPr>
                <w:b/>
              </w:rPr>
              <w:t>:</w:t>
            </w:r>
          </w:p>
          <w:p w14:paraId="5E9D4598" w14:textId="77777777" w:rsidR="00E32335" w:rsidRPr="009513F9" w:rsidRDefault="00E32335" w:rsidP="005A58B9">
            <w:pPr>
              <w:spacing w:before="40" w:after="40"/>
              <w:rPr>
                <w:b/>
              </w:rPr>
            </w:pPr>
          </w:p>
        </w:tc>
        <w:tc>
          <w:tcPr>
            <w:tcW w:w="2722" w:type="dxa"/>
            <w:vAlign w:val="center"/>
          </w:tcPr>
          <w:p w14:paraId="5283CA7C" w14:textId="77777777" w:rsidR="009513F9" w:rsidRDefault="009513F9" w:rsidP="005A58B9">
            <w:pPr>
              <w:spacing w:before="40" w:after="40"/>
              <w:rPr>
                <w:b/>
              </w:rPr>
            </w:pPr>
            <w:r w:rsidRPr="009513F9">
              <w:rPr>
                <w:b/>
              </w:rPr>
              <w:t>Date:</w:t>
            </w:r>
          </w:p>
          <w:p w14:paraId="24FBD0F6" w14:textId="77777777" w:rsidR="0086550D" w:rsidRPr="009513F9" w:rsidRDefault="0086550D" w:rsidP="005A58B9">
            <w:pPr>
              <w:spacing w:before="40" w:after="40"/>
              <w:rPr>
                <w:b/>
              </w:rPr>
            </w:pPr>
          </w:p>
        </w:tc>
      </w:tr>
      <w:tr w:rsidR="000663D9" w14:paraId="1CAEF864" w14:textId="77777777" w:rsidTr="00977B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68FFE" w14:textId="77777777" w:rsidR="000663D9" w:rsidRPr="000663D9" w:rsidRDefault="000663D9" w:rsidP="005A58B9">
            <w:pPr>
              <w:pStyle w:val="ListParagraph"/>
              <w:numPr>
                <w:ilvl w:val="0"/>
                <w:numId w:val="48"/>
              </w:numPr>
              <w:spacing w:before="40" w:after="40"/>
              <w:ind w:left="357" w:hanging="357"/>
              <w:contextualSpacing w:val="0"/>
              <w:rPr>
                <w:rStyle w:val="a"/>
                <w:b/>
                <w:sz w:val="18"/>
              </w:rPr>
            </w:pPr>
            <w:r w:rsidRPr="000663D9">
              <w:rPr>
                <w:rStyle w:val="a"/>
                <w:b/>
                <w:sz w:val="18"/>
              </w:rPr>
              <w:t>CONTRACT DETAILS</w:t>
            </w:r>
          </w:p>
        </w:tc>
      </w:tr>
      <w:tr w:rsidR="006D606F" w14:paraId="50EAC1F2" w14:textId="77777777" w:rsidTr="006503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BC434" w14:textId="77777777" w:rsidR="009513F9" w:rsidRDefault="00FE6E7E" w:rsidP="005A58B9">
            <w:pPr>
              <w:spacing w:before="40" w:after="40"/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Contractor Company Name</w:t>
            </w:r>
            <w:r w:rsidR="006D606F">
              <w:rPr>
                <w:rStyle w:val="a"/>
                <w:b/>
                <w:sz w:val="18"/>
              </w:rPr>
              <w:t>:</w:t>
            </w:r>
          </w:p>
          <w:p w14:paraId="4A2301B7" w14:textId="77777777" w:rsidR="00C46222" w:rsidRDefault="00C46222" w:rsidP="005A58B9">
            <w:pPr>
              <w:spacing w:before="40" w:after="40"/>
              <w:rPr>
                <w:rStyle w:val="a"/>
                <w:sz w:val="1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A904" w14:textId="77777777" w:rsidR="006D606F" w:rsidRDefault="00FE6E7E" w:rsidP="005A58B9">
            <w:pPr>
              <w:spacing w:before="40" w:after="40"/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Contractor</w:t>
            </w:r>
            <w:r w:rsidR="00D31900">
              <w:rPr>
                <w:rStyle w:val="a"/>
                <w:b/>
                <w:sz w:val="18"/>
              </w:rPr>
              <w:t>’s</w:t>
            </w:r>
            <w:r>
              <w:rPr>
                <w:rStyle w:val="a"/>
                <w:b/>
                <w:sz w:val="18"/>
              </w:rPr>
              <w:t xml:space="preserve"> Representative Name:</w:t>
            </w:r>
          </w:p>
          <w:p w14:paraId="4031C8A2" w14:textId="77777777" w:rsidR="0086550D" w:rsidRDefault="0086550D" w:rsidP="005A58B9">
            <w:pPr>
              <w:spacing w:before="40" w:after="40"/>
              <w:rPr>
                <w:rStyle w:val="a"/>
                <w:b/>
                <w:sz w:val="18"/>
              </w:rPr>
            </w:pPr>
          </w:p>
        </w:tc>
      </w:tr>
      <w:tr w:rsidR="00132E75" w14:paraId="1774374B" w14:textId="77777777" w:rsidTr="006503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1F4B9C" w14:textId="5F553B62" w:rsidR="00132E75" w:rsidRDefault="00132E75" w:rsidP="005A58B9">
            <w:pPr>
              <w:spacing w:before="40" w:after="40"/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Uni</w:t>
            </w:r>
            <w:r w:rsidR="00977BD3">
              <w:rPr>
                <w:rStyle w:val="a"/>
                <w:b/>
                <w:sz w:val="18"/>
              </w:rPr>
              <w:t>SA</w:t>
            </w:r>
            <w:r>
              <w:rPr>
                <w:rStyle w:val="a"/>
                <w:b/>
                <w:sz w:val="18"/>
              </w:rPr>
              <w:t xml:space="preserve"> Contract Supervisor</w:t>
            </w:r>
            <w:r w:rsidR="00E778D1">
              <w:rPr>
                <w:rStyle w:val="a"/>
                <w:b/>
                <w:sz w:val="18"/>
              </w:rPr>
              <w:t xml:space="preserve"> Name</w:t>
            </w:r>
            <w:r>
              <w:rPr>
                <w:rStyle w:val="a"/>
                <w:b/>
                <w:sz w:val="18"/>
              </w:rPr>
              <w:t>:</w:t>
            </w:r>
          </w:p>
          <w:p w14:paraId="20A492B0" w14:textId="77777777" w:rsidR="00132E75" w:rsidRDefault="00132E75" w:rsidP="005A58B9">
            <w:pPr>
              <w:spacing w:before="40" w:after="40"/>
              <w:rPr>
                <w:rStyle w:val="a"/>
                <w:sz w:val="1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9C3CCE" w14:textId="77777777" w:rsidR="00A3703B" w:rsidRDefault="00810225" w:rsidP="005A58B9">
            <w:pPr>
              <w:spacing w:before="40" w:after="40"/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WHS7</w:t>
            </w:r>
            <w:r w:rsidR="0078111A">
              <w:rPr>
                <w:rStyle w:val="a"/>
                <w:b/>
                <w:sz w:val="18"/>
              </w:rPr>
              <w:t>6</w:t>
            </w:r>
            <w:r w:rsidR="00D6645C">
              <w:rPr>
                <w:rStyle w:val="a"/>
                <w:b/>
                <w:sz w:val="18"/>
              </w:rPr>
              <w:t xml:space="preserve"> </w:t>
            </w:r>
            <w:r>
              <w:rPr>
                <w:rStyle w:val="a"/>
                <w:b/>
                <w:sz w:val="18"/>
              </w:rPr>
              <w:t>Safety Evaluation Checklist completed</w:t>
            </w:r>
            <w:r w:rsidR="00A3703B">
              <w:rPr>
                <w:rStyle w:val="a"/>
                <w:b/>
                <w:sz w:val="18"/>
              </w:rPr>
              <w:t>?</w:t>
            </w:r>
            <w:r>
              <w:rPr>
                <w:rStyle w:val="a"/>
                <w:b/>
                <w:sz w:val="18"/>
              </w:rPr>
              <w:t xml:space="preserve">   </w:t>
            </w:r>
          </w:p>
          <w:p w14:paraId="58D5A6FE" w14:textId="287E1ABF" w:rsidR="00132E75" w:rsidRDefault="00A3703B" w:rsidP="005A58B9">
            <w:pPr>
              <w:tabs>
                <w:tab w:val="center" w:pos="2429"/>
              </w:tabs>
              <w:spacing w:before="40" w:after="40"/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 xml:space="preserve">       </w:t>
            </w:r>
            <w:r w:rsidRPr="005640A2">
              <w:rPr>
                <w:rStyle w:val="a"/>
                <w:b/>
                <w:bCs/>
                <w:sz w:val="18"/>
              </w:rPr>
              <w:t>YES</w:t>
            </w:r>
            <w:r w:rsidRPr="00F533AC">
              <w:rPr>
                <w:rStyle w:val="a"/>
                <w:sz w:val="18"/>
              </w:rPr>
              <w:t xml:space="preserve">  </w:t>
            </w:r>
            <w:sdt>
              <w:sdtPr>
                <w:rPr>
                  <w:rStyle w:val="a"/>
                  <w:szCs w:val="22"/>
                </w:rPr>
                <w:id w:val="34405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C22F9">
                  <w:rPr>
                    <w:rStyle w:val="a"/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F533AC">
              <w:rPr>
                <w:rStyle w:val="a"/>
                <w:sz w:val="18"/>
              </w:rPr>
              <w:t xml:space="preserve">    </w:t>
            </w:r>
            <w:r w:rsidRPr="005640A2">
              <w:rPr>
                <w:rStyle w:val="a"/>
                <w:b/>
                <w:bCs/>
                <w:sz w:val="18"/>
              </w:rPr>
              <w:t>NO</w:t>
            </w:r>
            <w:r w:rsidRPr="00F533AC">
              <w:rPr>
                <w:rStyle w:val="a"/>
                <w:sz w:val="18"/>
              </w:rPr>
              <w:t xml:space="preserve">  </w:t>
            </w:r>
            <w:sdt>
              <w:sdtPr>
                <w:rPr>
                  <w:rStyle w:val="a"/>
                  <w:szCs w:val="22"/>
                </w:rPr>
                <w:id w:val="7177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Pr="00CC22F9">
                  <w:rPr>
                    <w:rStyle w:val="a"/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F533AC">
              <w:rPr>
                <w:rStyle w:val="a"/>
                <w:sz w:val="18"/>
              </w:rPr>
              <w:tab/>
            </w:r>
            <w:r>
              <w:rPr>
                <w:rStyle w:val="a"/>
                <w:b/>
                <w:sz w:val="18"/>
              </w:rPr>
              <w:t xml:space="preserve"> </w:t>
            </w:r>
            <w:r w:rsidRPr="00A3703B">
              <w:rPr>
                <w:rStyle w:val="a"/>
                <w:sz w:val="18"/>
              </w:rPr>
              <w:t xml:space="preserve">(if no, </w:t>
            </w:r>
            <w:r>
              <w:rPr>
                <w:rStyle w:val="a"/>
                <w:sz w:val="18"/>
              </w:rPr>
              <w:t xml:space="preserve">ensure </w:t>
            </w:r>
            <w:r w:rsidRPr="00A3703B">
              <w:rPr>
                <w:rStyle w:val="a"/>
                <w:sz w:val="18"/>
              </w:rPr>
              <w:t>checklist</w:t>
            </w:r>
            <w:r>
              <w:rPr>
                <w:rStyle w:val="a"/>
                <w:sz w:val="18"/>
              </w:rPr>
              <w:t xml:space="preserve"> is completed</w:t>
            </w:r>
            <w:r w:rsidRPr="00A3703B">
              <w:rPr>
                <w:rStyle w:val="a"/>
                <w:sz w:val="18"/>
              </w:rPr>
              <w:t>)</w:t>
            </w:r>
            <w:r w:rsidR="00650396">
              <w:rPr>
                <w:rStyle w:val="a"/>
                <w:sz w:val="18"/>
              </w:rPr>
              <w:t xml:space="preserve"> </w:t>
            </w:r>
            <w:r w:rsidR="005640A2">
              <w:rPr>
                <w:rStyle w:val="a"/>
                <w:sz w:val="18"/>
              </w:rPr>
              <w:t xml:space="preserve">  </w:t>
            </w:r>
            <w:r w:rsidR="00650396" w:rsidRPr="005640A2">
              <w:rPr>
                <w:rStyle w:val="a"/>
                <w:b/>
                <w:bCs/>
                <w:sz w:val="18"/>
              </w:rPr>
              <w:t>NA</w:t>
            </w:r>
            <w:r w:rsidR="00650396">
              <w:rPr>
                <w:rStyle w:val="a"/>
                <w:sz w:val="18"/>
              </w:rPr>
              <w:t xml:space="preserve">  </w:t>
            </w:r>
            <w:sdt>
              <w:sdtPr>
                <w:rPr>
                  <w:rStyle w:val="a"/>
                  <w:szCs w:val="22"/>
                </w:rPr>
                <w:id w:val="198388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650396">
                  <w:rPr>
                    <w:rStyle w:val="a"/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656E20" w14:paraId="0EE889F0" w14:textId="77777777" w:rsidTr="00977B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79E3A1" w14:textId="77777777" w:rsidR="00656E20" w:rsidRDefault="00D31900" w:rsidP="005A58B9">
            <w:pPr>
              <w:spacing w:before="40" w:after="40"/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Description of c</w:t>
            </w:r>
            <w:r w:rsidR="00656E20">
              <w:rPr>
                <w:rStyle w:val="a"/>
                <w:b/>
                <w:sz w:val="18"/>
              </w:rPr>
              <w:t>ontract work to be undertaken:</w:t>
            </w:r>
            <w:r w:rsidR="0086550D">
              <w:rPr>
                <w:rStyle w:val="a"/>
                <w:b/>
                <w:sz w:val="18"/>
              </w:rPr>
              <w:t xml:space="preserve"> </w:t>
            </w:r>
          </w:p>
          <w:p w14:paraId="3F1E77D9" w14:textId="77777777" w:rsidR="00656E20" w:rsidRDefault="00656E20" w:rsidP="005A58B9">
            <w:pPr>
              <w:spacing w:before="40" w:after="40"/>
              <w:rPr>
                <w:rStyle w:val="a"/>
                <w:b/>
                <w:sz w:val="18"/>
              </w:rPr>
            </w:pPr>
          </w:p>
        </w:tc>
      </w:tr>
      <w:tr w:rsidR="008D36B3" w14:paraId="517A53E1" w14:textId="77777777" w:rsidTr="5A5C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8851" w14:textId="77777777" w:rsidR="008D36B3" w:rsidRPr="000663D9" w:rsidRDefault="008D36B3" w:rsidP="005A58B9">
            <w:pPr>
              <w:pStyle w:val="ListParagraph"/>
              <w:numPr>
                <w:ilvl w:val="0"/>
                <w:numId w:val="48"/>
              </w:numPr>
              <w:spacing w:before="40" w:after="40"/>
              <w:ind w:left="357" w:hanging="357"/>
              <w:contextualSpacing w:val="0"/>
              <w:rPr>
                <w:rStyle w:val="a"/>
                <w:b/>
                <w:sz w:val="18"/>
              </w:rPr>
            </w:pPr>
            <w:r w:rsidRPr="000663D9">
              <w:rPr>
                <w:rStyle w:val="a"/>
                <w:b/>
                <w:sz w:val="18"/>
              </w:rPr>
              <w:t xml:space="preserve">SAFETY INFORMATION FOR CONTRACTORS </w:t>
            </w:r>
            <w:r w:rsidRPr="000663D9">
              <w:rPr>
                <w:rStyle w:val="a"/>
                <w:sz w:val="16"/>
                <w:szCs w:val="16"/>
              </w:rPr>
              <w:t>(mark off when complete)</w:t>
            </w:r>
          </w:p>
        </w:tc>
      </w:tr>
      <w:tr w:rsidR="00427BB9" w:rsidRPr="006C00C1" w14:paraId="299502AA" w14:textId="77777777" w:rsidTr="00A37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D161" w14:textId="049EDC3B" w:rsidR="00427BB9" w:rsidRPr="00CC22F9" w:rsidRDefault="00427BB9" w:rsidP="00F533AC">
            <w:pPr>
              <w:pStyle w:val="ListParagraph"/>
              <w:spacing w:before="40"/>
              <w:ind w:left="360" w:hanging="360"/>
              <w:rPr>
                <w:rStyle w:val="a"/>
                <w:b/>
              </w:rPr>
            </w:pPr>
            <w:r w:rsidRPr="5A5C785D">
              <w:rPr>
                <w:rStyle w:val="a"/>
                <w:b/>
                <w:sz w:val="18"/>
                <w:szCs w:val="18"/>
              </w:rPr>
              <w:t>Campus &amp; Building Access:</w:t>
            </w:r>
            <w:r w:rsidR="00CC22F9">
              <w:rPr>
                <w:rStyle w:val="a"/>
                <w:b/>
                <w:sz w:val="18"/>
              </w:rPr>
              <w:tab/>
            </w:r>
            <w:r w:rsidR="00CC22F9">
              <w:rPr>
                <w:rStyle w:val="a"/>
                <w:b/>
                <w:sz w:val="18"/>
              </w:rPr>
              <w:tab/>
            </w:r>
            <w:r w:rsidR="00CC22F9">
              <w:rPr>
                <w:rStyle w:val="a"/>
                <w:b/>
                <w:sz w:val="18"/>
              </w:rPr>
              <w:tab/>
            </w:r>
            <w:r w:rsidR="00CC22F9">
              <w:rPr>
                <w:rStyle w:val="a"/>
                <w:b/>
                <w:sz w:val="18"/>
              </w:rPr>
              <w:tab/>
            </w:r>
            <w:r w:rsidR="00CC22F9">
              <w:rPr>
                <w:rStyle w:val="a"/>
                <w:b/>
                <w:sz w:val="18"/>
              </w:rPr>
              <w:tab/>
            </w:r>
            <w:r w:rsidR="00CC22F9">
              <w:rPr>
                <w:rStyle w:val="a"/>
                <w:b/>
                <w:sz w:val="18"/>
              </w:rPr>
              <w:tab/>
            </w:r>
            <w:r w:rsidR="00076E8E">
              <w:rPr>
                <w:rStyle w:val="a"/>
                <w:b/>
                <w:sz w:val="18"/>
              </w:rPr>
              <w:t xml:space="preserve">               </w:t>
            </w:r>
            <w:r w:rsidR="00CC22F9" w:rsidRPr="5A5C785D">
              <w:rPr>
                <w:rStyle w:val="a"/>
                <w:b/>
                <w:sz w:val="18"/>
                <w:szCs w:val="18"/>
              </w:rPr>
              <w:t xml:space="preserve">If Not Applicable, tick check box </w:t>
            </w:r>
            <w:sdt>
              <w:sdtPr>
                <w:rPr>
                  <w:rStyle w:val="a"/>
                </w:rPr>
                <w:id w:val="-407464759"/>
                <w:placeholder>
                  <w:docPart w:val="528A3BAC445D4EC7A274165F107D4CC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C22F9" w:rsidRPr="5A5C785D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9D4CA2" w14:textId="526B3D55" w:rsidR="00427BB9" w:rsidRPr="00427BB9" w:rsidRDefault="00DA3F4B" w:rsidP="005A58B9">
            <w:pPr>
              <w:spacing w:before="40"/>
              <w:ind w:left="312" w:hanging="284"/>
              <w:rPr>
                <w:rStyle w:val="a"/>
                <w:sz w:val="18"/>
              </w:rPr>
            </w:pPr>
            <w:sdt>
              <w:sdtPr>
                <w:rPr>
                  <w:rStyle w:val="a"/>
                  <w:szCs w:val="22"/>
                </w:rPr>
                <w:id w:val="73621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427BB9" w:rsidRPr="00CC22F9">
                  <w:rPr>
                    <w:rStyle w:val="a"/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C22F9">
              <w:rPr>
                <w:rStyle w:val="a"/>
                <w:sz w:val="18"/>
              </w:rPr>
              <w:tab/>
            </w:r>
            <w:hyperlink r:id="rId11" w:history="1">
              <w:r w:rsidR="00427BB9" w:rsidRPr="00294834">
                <w:rPr>
                  <w:rStyle w:val="Hyperlink"/>
                  <w:sz w:val="18"/>
                </w:rPr>
                <w:t>Online contractor safety induction</w:t>
              </w:r>
            </w:hyperlink>
            <w:r w:rsidR="00427BB9" w:rsidRPr="00427BB9">
              <w:rPr>
                <w:rStyle w:val="a"/>
                <w:sz w:val="18"/>
              </w:rPr>
              <w:t xml:space="preserve"> has been completed</w:t>
            </w:r>
          </w:p>
          <w:p w14:paraId="3691A6E3" w14:textId="6CCD03A6" w:rsidR="00427BB9" w:rsidRPr="00427BB9" w:rsidRDefault="00DA3F4B" w:rsidP="005A58B9">
            <w:pPr>
              <w:ind w:left="312" w:hanging="284"/>
              <w:rPr>
                <w:rStyle w:val="a"/>
                <w:sz w:val="18"/>
              </w:rPr>
            </w:pPr>
            <w:sdt>
              <w:sdtPr>
                <w:rPr>
                  <w:rStyle w:val="a"/>
                  <w:szCs w:val="22"/>
                </w:rPr>
                <w:id w:val="12250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C22F9">
                  <w:rPr>
                    <w:rStyle w:val="a"/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C22F9">
              <w:rPr>
                <w:rStyle w:val="a"/>
                <w:sz w:val="18"/>
              </w:rPr>
              <w:tab/>
            </w:r>
            <w:r w:rsidR="007745C1">
              <w:rPr>
                <w:rStyle w:val="a"/>
                <w:sz w:val="18"/>
              </w:rPr>
              <w:t>Is the</w:t>
            </w:r>
            <w:r w:rsidR="00427BB9" w:rsidRPr="00427BB9">
              <w:rPr>
                <w:rStyle w:val="a"/>
                <w:sz w:val="18"/>
              </w:rPr>
              <w:t xml:space="preserve"> contractors and sub-contractors</w:t>
            </w:r>
            <w:r w:rsidR="00294834">
              <w:rPr>
                <w:rStyle w:val="a"/>
                <w:sz w:val="18"/>
              </w:rPr>
              <w:t xml:space="preserve"> </w:t>
            </w:r>
            <w:r w:rsidR="007745C1">
              <w:rPr>
                <w:rStyle w:val="a"/>
                <w:sz w:val="18"/>
              </w:rPr>
              <w:t xml:space="preserve">required to </w:t>
            </w:r>
            <w:r w:rsidR="00427BB9" w:rsidRPr="00427BB9">
              <w:rPr>
                <w:rStyle w:val="a"/>
                <w:sz w:val="18"/>
              </w:rPr>
              <w:t xml:space="preserve">report </w:t>
            </w:r>
            <w:r w:rsidR="007745C1">
              <w:rPr>
                <w:rStyle w:val="a"/>
                <w:sz w:val="18"/>
              </w:rPr>
              <w:t>to</w:t>
            </w:r>
            <w:r w:rsidR="00427BB9" w:rsidRPr="00427BB9">
              <w:rPr>
                <w:rStyle w:val="a"/>
                <w:sz w:val="18"/>
              </w:rPr>
              <w:t xml:space="preserve"> FM</w:t>
            </w:r>
            <w:r w:rsidR="008B4F4E">
              <w:rPr>
                <w:rStyle w:val="a"/>
                <w:sz w:val="18"/>
              </w:rPr>
              <w:t xml:space="preserve"> </w:t>
            </w:r>
            <w:r w:rsidR="00427BB9" w:rsidRPr="00427BB9">
              <w:rPr>
                <w:rStyle w:val="a"/>
                <w:sz w:val="18"/>
              </w:rPr>
              <w:t>Assist</w:t>
            </w:r>
            <w:r w:rsidR="007745C1">
              <w:rPr>
                <w:rStyle w:val="a"/>
                <w:sz w:val="18"/>
              </w:rPr>
              <w:t>?</w:t>
            </w:r>
          </w:p>
          <w:p w14:paraId="0CBC299C" w14:textId="63921E2F" w:rsidR="00427BB9" w:rsidRPr="006C00C1" w:rsidRDefault="00DA3F4B" w:rsidP="005A58B9">
            <w:pPr>
              <w:spacing w:after="40"/>
              <w:ind w:left="312" w:hanging="284"/>
              <w:rPr>
                <w:rStyle w:val="a"/>
                <w:sz w:val="18"/>
              </w:rPr>
            </w:pPr>
            <w:sdt>
              <w:sdtPr>
                <w:rPr>
                  <w:rStyle w:val="a"/>
                  <w:szCs w:val="22"/>
                </w:rPr>
                <w:id w:val="-14740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C22F9">
                  <w:rPr>
                    <w:rStyle w:val="a"/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C22F9">
              <w:rPr>
                <w:rStyle w:val="a"/>
                <w:szCs w:val="22"/>
              </w:rPr>
              <w:tab/>
            </w:r>
            <w:r w:rsidR="007745C1" w:rsidRPr="007745C1">
              <w:rPr>
                <w:rStyle w:val="a"/>
                <w:sz w:val="18"/>
                <w:szCs w:val="18"/>
              </w:rPr>
              <w:t>Is a contractor</w:t>
            </w:r>
            <w:r w:rsidR="00427BB9" w:rsidRPr="00427BB9">
              <w:rPr>
                <w:rStyle w:val="a"/>
                <w:sz w:val="18"/>
              </w:rPr>
              <w:t xml:space="preserve"> ID card </w:t>
            </w:r>
            <w:r w:rsidR="007745C1">
              <w:rPr>
                <w:rStyle w:val="a"/>
                <w:sz w:val="18"/>
              </w:rPr>
              <w:t>or</w:t>
            </w:r>
            <w:r w:rsidR="00427BB9" w:rsidRPr="00427BB9">
              <w:rPr>
                <w:rStyle w:val="a"/>
                <w:sz w:val="18"/>
              </w:rPr>
              <w:t xml:space="preserve"> company identification</w:t>
            </w:r>
            <w:r w:rsidR="007745C1">
              <w:rPr>
                <w:rStyle w:val="a"/>
                <w:sz w:val="18"/>
              </w:rPr>
              <w:t xml:space="preserve"> required? If yes, it</w:t>
            </w:r>
            <w:r w:rsidR="00427BB9" w:rsidRPr="00427BB9">
              <w:rPr>
                <w:rStyle w:val="a"/>
                <w:sz w:val="18"/>
              </w:rPr>
              <w:t xml:space="preserve"> must be worn while on </w:t>
            </w:r>
            <w:r w:rsidR="007745C1">
              <w:rPr>
                <w:rStyle w:val="a"/>
                <w:sz w:val="18"/>
              </w:rPr>
              <w:t>UniSA</w:t>
            </w:r>
            <w:r w:rsidR="00427BB9" w:rsidRPr="00427BB9">
              <w:rPr>
                <w:rStyle w:val="a"/>
                <w:sz w:val="18"/>
              </w:rPr>
              <w:t xml:space="preserve"> premises</w:t>
            </w:r>
          </w:p>
        </w:tc>
      </w:tr>
      <w:tr w:rsidR="00427BB9" w:rsidRPr="00FA4742" w14:paraId="2BCDB64E" w14:textId="77777777" w:rsidTr="00A37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80D" w14:textId="57EC0F1A" w:rsidR="00427BB9" w:rsidRPr="00FA4742" w:rsidRDefault="00427BB9" w:rsidP="00427BB9">
            <w:pPr>
              <w:spacing w:before="40"/>
              <w:rPr>
                <w:rStyle w:val="a"/>
                <w:sz w:val="18"/>
                <w:szCs w:val="18"/>
              </w:rPr>
            </w:pPr>
            <w:r w:rsidRPr="00FA4742">
              <w:rPr>
                <w:rStyle w:val="a"/>
                <w:b/>
                <w:sz w:val="18"/>
                <w:szCs w:val="18"/>
              </w:rPr>
              <w:t xml:space="preserve">Security: </w:t>
            </w:r>
          </w:p>
          <w:p w14:paraId="4E05C1D3" w14:textId="5B2FF00B" w:rsidR="00427BB9" w:rsidRPr="002176AA" w:rsidRDefault="00DA3F4B" w:rsidP="005A58B9">
            <w:pPr>
              <w:spacing w:before="40"/>
              <w:ind w:left="312" w:hanging="284"/>
              <w:rPr>
                <w:sz w:val="18"/>
                <w:szCs w:val="18"/>
              </w:rPr>
            </w:pPr>
            <w:sdt>
              <w:sdtPr>
                <w:rPr>
                  <w:rStyle w:val="a"/>
                  <w:rFonts w:cs="Arial"/>
                </w:rPr>
                <w:id w:val="13786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C22F9">
                  <w:rPr>
                    <w:rStyle w:val="a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22F9">
              <w:rPr>
                <w:rStyle w:val="a"/>
                <w:rFonts w:cs="Arial"/>
                <w:sz w:val="18"/>
                <w:szCs w:val="18"/>
              </w:rPr>
              <w:tab/>
            </w:r>
            <w:r w:rsidR="00427BB9" w:rsidRPr="002176AA">
              <w:rPr>
                <w:rStyle w:val="a"/>
                <w:rFonts w:cs="Arial"/>
                <w:sz w:val="18"/>
                <w:szCs w:val="18"/>
              </w:rPr>
              <w:t xml:space="preserve">Security </w:t>
            </w:r>
            <w:r w:rsidR="00CC22F9">
              <w:rPr>
                <w:rStyle w:val="a"/>
                <w:rFonts w:cs="Arial"/>
                <w:sz w:val="18"/>
                <w:szCs w:val="18"/>
              </w:rPr>
              <w:t>notified that Contractor is on-site</w:t>
            </w:r>
            <w:r w:rsidR="002176AA">
              <w:rPr>
                <w:rFonts w:cs="Arial"/>
                <w:sz w:val="18"/>
                <w:szCs w:val="18"/>
              </w:rPr>
              <w:t xml:space="preserve"> </w:t>
            </w:r>
          </w:p>
          <w:p w14:paraId="14BCD896" w14:textId="411EE158" w:rsidR="00427BB9" w:rsidRPr="00FA4742" w:rsidRDefault="00DA3F4B" w:rsidP="005A58B9">
            <w:pPr>
              <w:spacing w:after="40"/>
              <w:ind w:left="312" w:hanging="284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</w:rPr>
                <w:id w:val="19375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C22F9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2F9">
              <w:rPr>
                <w:rStyle w:val="a"/>
                <w:sz w:val="18"/>
                <w:szCs w:val="18"/>
              </w:rPr>
              <w:tab/>
              <w:t xml:space="preserve">Security have been notified when Contractor has </w:t>
            </w:r>
            <w:r w:rsidR="007745C1">
              <w:rPr>
                <w:rStyle w:val="a"/>
                <w:sz w:val="18"/>
                <w:szCs w:val="18"/>
              </w:rPr>
              <w:t>left site</w:t>
            </w:r>
            <w:r w:rsidR="00CC22F9">
              <w:rPr>
                <w:rStyle w:val="a"/>
                <w:sz w:val="18"/>
                <w:szCs w:val="18"/>
              </w:rPr>
              <w:t xml:space="preserve"> </w:t>
            </w:r>
          </w:p>
        </w:tc>
      </w:tr>
      <w:tr w:rsidR="00427BB9" w:rsidRPr="00FA4742" w14:paraId="40F6FC9C" w14:textId="77777777" w:rsidTr="00A37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093" w14:textId="77777777" w:rsidR="00427BB9" w:rsidRPr="00FA4742" w:rsidRDefault="00427BB9" w:rsidP="00427BB9">
            <w:pPr>
              <w:spacing w:before="40"/>
              <w:rPr>
                <w:rStyle w:val="a"/>
                <w:b/>
                <w:sz w:val="18"/>
                <w:szCs w:val="18"/>
              </w:rPr>
            </w:pPr>
            <w:r w:rsidRPr="00FA4742">
              <w:rPr>
                <w:rStyle w:val="a"/>
                <w:b/>
                <w:sz w:val="18"/>
                <w:szCs w:val="18"/>
              </w:rPr>
              <w:t xml:space="preserve">Emergency Evacuation Procedures: </w:t>
            </w:r>
          </w:p>
          <w:p w14:paraId="21D220C2" w14:textId="2665E319" w:rsidR="00427BB9" w:rsidRPr="002176AA" w:rsidRDefault="00DA3F4B" w:rsidP="005A58B9">
            <w:pPr>
              <w:spacing w:before="40"/>
              <w:ind w:left="312" w:hanging="284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</w:rPr>
                <w:id w:val="5438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176AA" w:rsidRPr="00CC22F9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2F9">
              <w:rPr>
                <w:rStyle w:val="a"/>
                <w:sz w:val="18"/>
                <w:szCs w:val="18"/>
              </w:rPr>
              <w:tab/>
            </w:r>
            <w:r w:rsidR="00427BB9" w:rsidRPr="002176AA">
              <w:rPr>
                <w:rStyle w:val="a"/>
                <w:sz w:val="18"/>
                <w:szCs w:val="18"/>
              </w:rPr>
              <w:t>Campus emergency plans are explained (including evacuation exit paths</w:t>
            </w:r>
            <w:r w:rsidR="00CD324B">
              <w:rPr>
                <w:rStyle w:val="a"/>
                <w:sz w:val="18"/>
                <w:szCs w:val="18"/>
              </w:rPr>
              <w:t>,</w:t>
            </w:r>
            <w:r w:rsidR="00427BB9" w:rsidRPr="002176AA">
              <w:rPr>
                <w:rStyle w:val="a"/>
                <w:sz w:val="18"/>
                <w:szCs w:val="18"/>
              </w:rPr>
              <w:t xml:space="preserve"> </w:t>
            </w:r>
            <w:proofErr w:type="gramStart"/>
            <w:r w:rsidR="00427BB9" w:rsidRPr="002176AA">
              <w:rPr>
                <w:rStyle w:val="a"/>
                <w:sz w:val="18"/>
                <w:szCs w:val="18"/>
              </w:rPr>
              <w:t>locations</w:t>
            </w:r>
            <w:proofErr w:type="gramEnd"/>
            <w:r w:rsidR="00CD324B">
              <w:rPr>
                <w:rStyle w:val="a"/>
                <w:sz w:val="18"/>
                <w:szCs w:val="18"/>
              </w:rPr>
              <w:t xml:space="preserve"> and alarm sounds</w:t>
            </w:r>
            <w:r w:rsidR="00427BB9" w:rsidRPr="002176AA">
              <w:rPr>
                <w:rStyle w:val="a"/>
                <w:sz w:val="18"/>
                <w:szCs w:val="18"/>
              </w:rPr>
              <w:t>)</w:t>
            </w:r>
          </w:p>
          <w:p w14:paraId="153F85A6" w14:textId="38E78370" w:rsidR="00427BB9" w:rsidRPr="00FA4742" w:rsidRDefault="00DA3F4B" w:rsidP="005A58B9">
            <w:pPr>
              <w:spacing w:after="40"/>
              <w:ind w:left="312" w:hanging="284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</w:rPr>
                <w:id w:val="118039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176AA" w:rsidRPr="00CC22F9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2F9">
              <w:rPr>
                <w:rStyle w:val="a"/>
                <w:sz w:val="18"/>
                <w:szCs w:val="18"/>
              </w:rPr>
              <w:tab/>
            </w:r>
            <w:r w:rsidR="00CD324B">
              <w:rPr>
                <w:rStyle w:val="a"/>
                <w:sz w:val="18"/>
                <w:szCs w:val="18"/>
              </w:rPr>
              <w:t>Communicate the evacuation</w:t>
            </w:r>
            <w:r w:rsidR="00427BB9" w:rsidRPr="00FA4742">
              <w:rPr>
                <w:rStyle w:val="a"/>
                <w:sz w:val="18"/>
                <w:szCs w:val="18"/>
              </w:rPr>
              <w:t xml:space="preserve"> on alarm and </w:t>
            </w:r>
            <w:r w:rsidR="00CD324B">
              <w:rPr>
                <w:rStyle w:val="a"/>
                <w:sz w:val="18"/>
                <w:szCs w:val="18"/>
              </w:rPr>
              <w:t xml:space="preserve">to </w:t>
            </w:r>
            <w:r w:rsidR="00427BB9" w:rsidRPr="00FA4742">
              <w:rPr>
                <w:rStyle w:val="a"/>
                <w:sz w:val="18"/>
                <w:szCs w:val="18"/>
              </w:rPr>
              <w:t xml:space="preserve">follow the instructions of the UniSA emergency </w:t>
            </w:r>
            <w:r w:rsidR="00CD324B">
              <w:rPr>
                <w:rStyle w:val="a"/>
                <w:sz w:val="18"/>
                <w:szCs w:val="18"/>
              </w:rPr>
              <w:t>personnel</w:t>
            </w:r>
            <w:r w:rsidR="00427BB9" w:rsidRPr="00FA4742">
              <w:rPr>
                <w:rStyle w:val="a"/>
                <w:sz w:val="18"/>
                <w:szCs w:val="18"/>
              </w:rPr>
              <w:t>.</w:t>
            </w:r>
          </w:p>
        </w:tc>
      </w:tr>
      <w:tr w:rsidR="00427BB9" w:rsidRPr="00FA4742" w14:paraId="075F93FD" w14:textId="77777777" w:rsidTr="00A37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B533" w14:textId="77777777" w:rsidR="00427BB9" w:rsidRPr="00FA4742" w:rsidRDefault="00427BB9" w:rsidP="00427BB9">
            <w:pPr>
              <w:spacing w:before="40"/>
              <w:rPr>
                <w:rStyle w:val="a"/>
                <w:b/>
                <w:sz w:val="18"/>
                <w:szCs w:val="18"/>
              </w:rPr>
            </w:pPr>
            <w:r w:rsidRPr="00FA4742">
              <w:rPr>
                <w:rStyle w:val="a"/>
                <w:b/>
                <w:sz w:val="18"/>
                <w:szCs w:val="18"/>
              </w:rPr>
              <w:t>Hazard/Incident Reporting Procedures:</w:t>
            </w:r>
          </w:p>
          <w:p w14:paraId="33455F23" w14:textId="32DCB50A" w:rsidR="00427BB9" w:rsidRPr="00FA4742" w:rsidRDefault="00DA3F4B" w:rsidP="00CC22F9">
            <w:pPr>
              <w:spacing w:before="40" w:after="40"/>
              <w:ind w:left="312" w:hanging="284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</w:rPr>
                <w:id w:val="17480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5A3097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6AA">
              <w:rPr>
                <w:rStyle w:val="a"/>
                <w:sz w:val="18"/>
                <w:szCs w:val="18"/>
              </w:rPr>
              <w:t xml:space="preserve"> </w:t>
            </w:r>
            <w:r w:rsidR="00CC22F9">
              <w:rPr>
                <w:rStyle w:val="a"/>
                <w:sz w:val="18"/>
                <w:szCs w:val="18"/>
              </w:rPr>
              <w:tab/>
            </w:r>
            <w:r w:rsidR="00427BB9" w:rsidRPr="00FA4742">
              <w:rPr>
                <w:rStyle w:val="a"/>
                <w:sz w:val="18"/>
                <w:szCs w:val="18"/>
              </w:rPr>
              <w:t>C</w:t>
            </w:r>
            <w:r w:rsidR="00CC22F9">
              <w:rPr>
                <w:rStyle w:val="a"/>
                <w:sz w:val="18"/>
                <w:szCs w:val="18"/>
              </w:rPr>
              <w:t xml:space="preserve">ontractors are </w:t>
            </w:r>
            <w:r w:rsidR="00427BB9" w:rsidRPr="00FA4742">
              <w:rPr>
                <w:rStyle w:val="a"/>
                <w:sz w:val="18"/>
                <w:szCs w:val="18"/>
              </w:rPr>
              <w:t>requirement to report any hazards</w:t>
            </w:r>
            <w:r w:rsidR="00566B0D">
              <w:rPr>
                <w:rStyle w:val="a"/>
                <w:sz w:val="18"/>
                <w:szCs w:val="18"/>
              </w:rPr>
              <w:t xml:space="preserve"> that cannot be easily rectified</w:t>
            </w:r>
            <w:r w:rsidR="00427BB9" w:rsidRPr="00FA4742">
              <w:rPr>
                <w:rStyle w:val="a"/>
                <w:sz w:val="18"/>
                <w:szCs w:val="18"/>
              </w:rPr>
              <w:t>, incidents and</w:t>
            </w:r>
            <w:r w:rsidR="00CC22F9">
              <w:rPr>
                <w:rStyle w:val="a"/>
                <w:sz w:val="18"/>
                <w:szCs w:val="18"/>
              </w:rPr>
              <w:t>/or</w:t>
            </w:r>
            <w:r w:rsidR="00427BB9" w:rsidRPr="00FA4742">
              <w:rPr>
                <w:rStyle w:val="a"/>
                <w:sz w:val="18"/>
                <w:szCs w:val="18"/>
              </w:rPr>
              <w:t xml:space="preserve"> injuries </w:t>
            </w:r>
            <w:r w:rsidR="00427BB9">
              <w:rPr>
                <w:rStyle w:val="a"/>
                <w:sz w:val="18"/>
                <w:szCs w:val="18"/>
              </w:rPr>
              <w:t xml:space="preserve">to </w:t>
            </w:r>
            <w:r w:rsidR="00CC22F9">
              <w:rPr>
                <w:rStyle w:val="a"/>
                <w:sz w:val="18"/>
                <w:szCs w:val="18"/>
              </w:rPr>
              <w:t>the Contract Supervisor</w:t>
            </w:r>
            <w:r w:rsidR="00427BB9">
              <w:rPr>
                <w:rStyle w:val="a"/>
                <w:sz w:val="18"/>
                <w:szCs w:val="18"/>
              </w:rPr>
              <w:t>.</w:t>
            </w:r>
          </w:p>
        </w:tc>
      </w:tr>
      <w:tr w:rsidR="00427BB9" w:rsidRPr="00FA4742" w14:paraId="7C22C982" w14:textId="77777777" w:rsidTr="00A37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9EB" w14:textId="7BA86987" w:rsidR="00427BB9" w:rsidRPr="00FA4742" w:rsidRDefault="00427BB9" w:rsidP="005A3097">
            <w:pPr>
              <w:spacing w:before="40" w:after="40"/>
              <w:ind w:left="28"/>
              <w:rPr>
                <w:rStyle w:val="a"/>
                <w:sz w:val="18"/>
                <w:szCs w:val="18"/>
              </w:rPr>
            </w:pPr>
            <w:r w:rsidRPr="00FA4742">
              <w:rPr>
                <w:rStyle w:val="a"/>
                <w:b/>
                <w:sz w:val="18"/>
                <w:szCs w:val="18"/>
              </w:rPr>
              <w:t>Permit to Work:</w:t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 w:rsidRPr="5A5C785D">
              <w:rPr>
                <w:rStyle w:val="a"/>
                <w:b/>
                <w:sz w:val="18"/>
                <w:szCs w:val="18"/>
              </w:rPr>
              <w:t xml:space="preserve">If Not Applicable, tick check box </w:t>
            </w:r>
            <w:sdt>
              <w:sdtPr>
                <w:rPr>
                  <w:rStyle w:val="a"/>
                </w:rPr>
                <w:id w:val="1487287333"/>
                <w:placeholder>
                  <w:docPart w:val="528A3BAC445D4EC7A274165F107D4CC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FD042D" w:rsidRPr="5A5C785D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A3097">
              <w:rPr>
                <w:rStyle w:val="a"/>
              </w:rPr>
              <w:t xml:space="preserve"> </w:t>
            </w:r>
            <w:sdt>
              <w:sdtPr>
                <w:rPr>
                  <w:rStyle w:val="a"/>
                </w:rPr>
                <w:id w:val="281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5A3097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A3097" w:rsidRPr="00FA4742">
              <w:rPr>
                <w:rStyle w:val="a"/>
                <w:sz w:val="18"/>
                <w:szCs w:val="18"/>
              </w:rPr>
              <w:t xml:space="preserve"> </w:t>
            </w:r>
            <w:r w:rsidRPr="00FA4742">
              <w:rPr>
                <w:rStyle w:val="a"/>
                <w:sz w:val="18"/>
                <w:szCs w:val="18"/>
              </w:rPr>
              <w:t xml:space="preserve">Permit to </w:t>
            </w:r>
            <w:r>
              <w:rPr>
                <w:rStyle w:val="a"/>
                <w:sz w:val="18"/>
                <w:szCs w:val="18"/>
              </w:rPr>
              <w:t>W</w:t>
            </w:r>
            <w:r w:rsidRPr="00FA4742">
              <w:rPr>
                <w:rStyle w:val="a"/>
                <w:sz w:val="18"/>
                <w:szCs w:val="18"/>
              </w:rPr>
              <w:t>ork</w:t>
            </w:r>
            <w:r>
              <w:rPr>
                <w:rStyle w:val="a"/>
                <w:sz w:val="18"/>
                <w:szCs w:val="18"/>
              </w:rPr>
              <w:t xml:space="preserve"> (WHS27)</w:t>
            </w:r>
            <w:r w:rsidRPr="00FA4742">
              <w:rPr>
                <w:rStyle w:val="a"/>
                <w:sz w:val="18"/>
                <w:szCs w:val="18"/>
              </w:rPr>
              <w:t xml:space="preserve"> </w:t>
            </w:r>
            <w:r w:rsidR="00FD042D">
              <w:rPr>
                <w:rStyle w:val="a"/>
                <w:sz w:val="18"/>
                <w:szCs w:val="18"/>
              </w:rPr>
              <w:t>must be</w:t>
            </w:r>
            <w:r w:rsidR="00404E6F">
              <w:rPr>
                <w:rStyle w:val="a"/>
                <w:sz w:val="18"/>
                <w:szCs w:val="18"/>
              </w:rPr>
              <w:t xml:space="preserve"> </w:t>
            </w:r>
            <w:r>
              <w:rPr>
                <w:rStyle w:val="a"/>
                <w:sz w:val="18"/>
                <w:szCs w:val="18"/>
              </w:rPr>
              <w:t>approv</w:t>
            </w:r>
            <w:r w:rsidR="00FD042D">
              <w:rPr>
                <w:rStyle w:val="a"/>
                <w:sz w:val="18"/>
                <w:szCs w:val="18"/>
              </w:rPr>
              <w:t>ed</w:t>
            </w:r>
            <w:r>
              <w:rPr>
                <w:rStyle w:val="a"/>
                <w:sz w:val="18"/>
                <w:szCs w:val="18"/>
              </w:rPr>
              <w:t xml:space="preserve"> </w:t>
            </w:r>
            <w:r w:rsidR="00AB2C45">
              <w:rPr>
                <w:rStyle w:val="a"/>
                <w:sz w:val="18"/>
                <w:szCs w:val="18"/>
              </w:rPr>
              <w:t xml:space="preserve">by </w:t>
            </w:r>
            <w:r w:rsidR="00404E6F">
              <w:rPr>
                <w:rStyle w:val="a"/>
                <w:sz w:val="18"/>
                <w:szCs w:val="18"/>
              </w:rPr>
              <w:t xml:space="preserve">the Contract Supervisor or </w:t>
            </w:r>
            <w:r w:rsidR="00AB2C45">
              <w:rPr>
                <w:rStyle w:val="a"/>
                <w:sz w:val="18"/>
                <w:szCs w:val="18"/>
              </w:rPr>
              <w:t xml:space="preserve">Campus Facilities Manager </w:t>
            </w:r>
            <w:r>
              <w:rPr>
                <w:rStyle w:val="a"/>
                <w:sz w:val="18"/>
                <w:szCs w:val="18"/>
              </w:rPr>
              <w:t xml:space="preserve">prior to undertaking </w:t>
            </w:r>
            <w:r w:rsidRPr="00FA4742">
              <w:rPr>
                <w:rStyle w:val="a"/>
                <w:sz w:val="18"/>
                <w:szCs w:val="18"/>
              </w:rPr>
              <w:t>hazardous work</w:t>
            </w:r>
            <w:r w:rsidR="00404E6F" w:rsidRPr="5A5C785D">
              <w:rPr>
                <w:rStyle w:val="a"/>
                <w:sz w:val="18"/>
                <w:szCs w:val="18"/>
              </w:rPr>
              <w:t xml:space="preserve"> </w:t>
            </w:r>
          </w:p>
        </w:tc>
      </w:tr>
      <w:tr w:rsidR="00FD042D" w:rsidRPr="00FA4742" w14:paraId="1A518609" w14:textId="77777777" w:rsidTr="00A37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9BD" w14:textId="0450E15C" w:rsidR="00B31852" w:rsidRDefault="00FD042D" w:rsidP="5A5C785D">
            <w:pPr>
              <w:spacing w:before="40"/>
              <w:rPr>
                <w:rStyle w:val="a"/>
              </w:rPr>
            </w:pPr>
            <w:r w:rsidRPr="5A5C785D">
              <w:rPr>
                <w:rStyle w:val="a"/>
                <w:b/>
                <w:bCs/>
                <w:sz w:val="18"/>
                <w:szCs w:val="18"/>
              </w:rPr>
              <w:t>High Risk Work License</w:t>
            </w:r>
            <w:r w:rsidR="005A58B9" w:rsidRPr="5A5C785D">
              <w:rPr>
                <w:rStyle w:val="a"/>
                <w:b/>
                <w:bCs/>
                <w:sz w:val="18"/>
                <w:szCs w:val="18"/>
              </w:rPr>
              <w:t xml:space="preserve"> (HRWL):</w:t>
            </w:r>
            <w:r w:rsidR="007745C1">
              <w:rPr>
                <w:rStyle w:val="a"/>
                <w:b/>
                <w:sz w:val="18"/>
                <w:szCs w:val="18"/>
              </w:rPr>
              <w:tab/>
            </w:r>
            <w:r w:rsidR="007745C1">
              <w:rPr>
                <w:rStyle w:val="a"/>
                <w:b/>
                <w:sz w:val="18"/>
                <w:szCs w:val="18"/>
              </w:rPr>
              <w:tab/>
            </w:r>
            <w:r w:rsidR="007745C1">
              <w:rPr>
                <w:rStyle w:val="a"/>
                <w:b/>
                <w:sz w:val="18"/>
                <w:szCs w:val="18"/>
              </w:rPr>
              <w:tab/>
            </w:r>
            <w:r w:rsidR="007745C1">
              <w:rPr>
                <w:rStyle w:val="a"/>
                <w:b/>
                <w:sz w:val="18"/>
                <w:szCs w:val="18"/>
              </w:rPr>
              <w:tab/>
            </w:r>
            <w:r w:rsidR="007745C1">
              <w:rPr>
                <w:rStyle w:val="a"/>
                <w:b/>
                <w:sz w:val="18"/>
                <w:szCs w:val="18"/>
              </w:rPr>
              <w:tab/>
            </w:r>
            <w:r w:rsidR="007745C1">
              <w:rPr>
                <w:rStyle w:val="a"/>
                <w:b/>
                <w:sz w:val="18"/>
                <w:szCs w:val="18"/>
              </w:rPr>
              <w:tab/>
            </w:r>
            <w:r w:rsidR="00076E8E">
              <w:rPr>
                <w:rStyle w:val="a"/>
                <w:b/>
                <w:sz w:val="18"/>
                <w:szCs w:val="18"/>
              </w:rPr>
              <w:t xml:space="preserve">               </w:t>
            </w:r>
            <w:r w:rsidR="007745C1" w:rsidRPr="5A5C785D">
              <w:rPr>
                <w:rStyle w:val="a"/>
                <w:b/>
                <w:bCs/>
                <w:sz w:val="18"/>
                <w:szCs w:val="18"/>
              </w:rPr>
              <w:t xml:space="preserve">If Not Applicable, tick check box </w:t>
            </w:r>
            <w:sdt>
              <w:sdtPr>
                <w:rPr>
                  <w:rStyle w:val="a"/>
                </w:rPr>
                <w:id w:val="252719378"/>
                <w:placeholder>
                  <w:docPart w:val="D64F30212775439EA0D8AF51A8069C5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7745C1" w:rsidRPr="5A5C785D">
                  <w:rPr>
                    <w:rStyle w:val="a"/>
                    <w:rFonts w:ascii="MS Gothic" w:eastAsia="MS Gothic" w:hAnsi="MS Gothic"/>
                  </w:rPr>
                  <w:t>☐</w:t>
                </w:r>
              </w:sdtContent>
            </w:sdt>
          </w:p>
          <w:p w14:paraId="05CDA02D" w14:textId="53B726B6" w:rsidR="00FD042D" w:rsidRPr="00076E8E" w:rsidRDefault="6D810707" w:rsidP="00427BB9">
            <w:pPr>
              <w:spacing w:before="40"/>
              <w:rPr>
                <w:rStyle w:val="a"/>
                <w:b/>
                <w:bCs/>
                <w:sz w:val="18"/>
                <w:szCs w:val="18"/>
              </w:rPr>
            </w:pPr>
            <w:r w:rsidRPr="5A5C785D">
              <w:rPr>
                <w:rStyle w:val="a"/>
                <w:b/>
                <w:bCs/>
                <w:sz w:val="18"/>
                <w:szCs w:val="18"/>
              </w:rPr>
              <w:t xml:space="preserve">Name on License:                                       </w:t>
            </w:r>
            <w:r w:rsidR="6A469F48" w:rsidRPr="5A5C785D">
              <w:rPr>
                <w:rStyle w:val="a"/>
                <w:b/>
                <w:bCs/>
                <w:sz w:val="18"/>
                <w:szCs w:val="18"/>
              </w:rPr>
              <w:t xml:space="preserve">   </w:t>
            </w:r>
            <w:r w:rsidR="005A58B9" w:rsidRPr="5A5C785D">
              <w:rPr>
                <w:rStyle w:val="a"/>
                <w:b/>
                <w:bCs/>
                <w:sz w:val="18"/>
                <w:szCs w:val="18"/>
              </w:rPr>
              <w:t>HRWL Number:</w:t>
            </w:r>
            <w:r w:rsidR="00C351E3">
              <w:rPr>
                <w:rStyle w:val="a"/>
                <w:b/>
                <w:bCs/>
                <w:sz w:val="18"/>
                <w:szCs w:val="18"/>
              </w:rPr>
              <w:t xml:space="preserve">    </w:t>
            </w:r>
            <w:r w:rsidR="00FD042D">
              <w:tab/>
            </w:r>
            <w:r w:rsidR="00C351E3">
              <w:t xml:space="preserve">    </w:t>
            </w:r>
            <w:r w:rsidR="00DE2086">
              <w:t xml:space="preserve">    </w:t>
            </w:r>
            <w:r w:rsidR="005A58B9" w:rsidRPr="5A5C785D">
              <w:rPr>
                <w:rStyle w:val="a"/>
                <w:b/>
                <w:bCs/>
                <w:sz w:val="18"/>
                <w:szCs w:val="18"/>
              </w:rPr>
              <w:t>Expiry:</w:t>
            </w:r>
            <w:r w:rsidR="00FD042D">
              <w:tab/>
            </w:r>
            <w:r w:rsidR="70064AA7" w:rsidRPr="5A5C785D">
              <w:rPr>
                <w:rStyle w:val="a"/>
                <w:b/>
                <w:bCs/>
                <w:sz w:val="18"/>
                <w:szCs w:val="18"/>
              </w:rPr>
              <w:t xml:space="preserve">               </w:t>
            </w:r>
            <w:r w:rsidR="005A58B9" w:rsidRPr="5A5C785D">
              <w:rPr>
                <w:rStyle w:val="a"/>
                <w:b/>
                <w:bCs/>
                <w:sz w:val="18"/>
                <w:szCs w:val="18"/>
              </w:rPr>
              <w:t>Code(s):</w:t>
            </w:r>
          </w:p>
          <w:p w14:paraId="118444D6" w14:textId="47912EA6" w:rsidR="00FD042D" w:rsidRPr="00FA4742" w:rsidRDefault="00DA3F4B" w:rsidP="005A58B9">
            <w:pPr>
              <w:spacing w:before="40" w:after="40"/>
              <w:ind w:left="312" w:hanging="284"/>
              <w:rPr>
                <w:rStyle w:val="a"/>
                <w:b/>
                <w:sz w:val="18"/>
                <w:szCs w:val="18"/>
              </w:rPr>
            </w:pPr>
            <w:sdt>
              <w:sdtPr>
                <w:rPr>
                  <w:rStyle w:val="a"/>
                </w:rPr>
                <w:id w:val="-4801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FD042D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42D">
              <w:rPr>
                <w:rStyle w:val="a"/>
                <w:sz w:val="18"/>
                <w:szCs w:val="18"/>
              </w:rPr>
              <w:tab/>
              <w:t>Work requiring a HRWL must be sighted and recorded before work commences.</w:t>
            </w:r>
          </w:p>
        </w:tc>
      </w:tr>
      <w:tr w:rsidR="00427BB9" w:rsidRPr="00FA4742" w14:paraId="5E0ECCDD" w14:textId="77777777" w:rsidTr="00A37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8D2" w14:textId="24A315EF" w:rsidR="00427BB9" w:rsidRPr="00FA4742" w:rsidRDefault="00427BB9" w:rsidP="00427BB9">
            <w:pPr>
              <w:spacing w:before="40"/>
              <w:rPr>
                <w:rStyle w:val="a"/>
                <w:b/>
                <w:sz w:val="18"/>
                <w:szCs w:val="18"/>
              </w:rPr>
            </w:pPr>
            <w:r w:rsidRPr="00FA4742">
              <w:rPr>
                <w:rStyle w:val="a"/>
                <w:b/>
                <w:sz w:val="18"/>
                <w:szCs w:val="18"/>
              </w:rPr>
              <w:t>Noise:</w:t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 w:rsidRPr="5A5C785D">
              <w:rPr>
                <w:rStyle w:val="a"/>
                <w:b/>
                <w:sz w:val="18"/>
                <w:szCs w:val="18"/>
              </w:rPr>
              <w:t xml:space="preserve">If Not Applicable, tick check box </w:t>
            </w:r>
            <w:sdt>
              <w:sdtPr>
                <w:rPr>
                  <w:rStyle w:val="a"/>
                </w:rPr>
                <w:id w:val="-1052460291"/>
                <w:placeholder>
                  <w:docPart w:val="528A3BAC445D4EC7A274165F107D4CC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FD042D" w:rsidRPr="5A5C785D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22BF39" w14:textId="58AC3663" w:rsidR="00427BB9" w:rsidRPr="00FA4742" w:rsidRDefault="00DA3F4B" w:rsidP="00FD042D">
            <w:pPr>
              <w:spacing w:before="40" w:after="40"/>
              <w:ind w:left="312" w:hanging="284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</w:rPr>
                <w:id w:val="85392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176AA" w:rsidRPr="00FD042D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42D">
              <w:rPr>
                <w:rStyle w:val="a"/>
                <w:sz w:val="18"/>
                <w:szCs w:val="18"/>
              </w:rPr>
              <w:tab/>
            </w:r>
            <w:r w:rsidR="00404E6F">
              <w:rPr>
                <w:rStyle w:val="a"/>
                <w:sz w:val="18"/>
                <w:szCs w:val="18"/>
              </w:rPr>
              <w:t>A</w:t>
            </w:r>
            <w:r w:rsidR="00427BB9">
              <w:rPr>
                <w:rStyle w:val="a"/>
                <w:sz w:val="18"/>
                <w:szCs w:val="18"/>
              </w:rPr>
              <w:t xml:space="preserve">dvanced warning of planned </w:t>
            </w:r>
            <w:r w:rsidR="00427BB9" w:rsidRPr="00FA4742">
              <w:rPr>
                <w:rStyle w:val="a"/>
                <w:sz w:val="18"/>
                <w:szCs w:val="18"/>
              </w:rPr>
              <w:t xml:space="preserve">noisy works exceeding 50dB </w:t>
            </w:r>
            <w:r w:rsidR="00FD042D">
              <w:rPr>
                <w:rStyle w:val="a"/>
                <w:sz w:val="18"/>
                <w:szCs w:val="18"/>
              </w:rPr>
              <w:t>must</w:t>
            </w:r>
            <w:r w:rsidR="003B40F1">
              <w:rPr>
                <w:rStyle w:val="a"/>
                <w:sz w:val="18"/>
                <w:szCs w:val="18"/>
              </w:rPr>
              <w:t xml:space="preserve"> </w:t>
            </w:r>
            <w:r w:rsidR="00427BB9" w:rsidRPr="00FA4742">
              <w:rPr>
                <w:rStyle w:val="a"/>
                <w:sz w:val="18"/>
                <w:szCs w:val="18"/>
              </w:rPr>
              <w:t xml:space="preserve">be communicated to </w:t>
            </w:r>
            <w:r w:rsidR="00427BB9">
              <w:rPr>
                <w:rStyle w:val="a"/>
                <w:sz w:val="18"/>
                <w:szCs w:val="18"/>
              </w:rPr>
              <w:t>FM</w:t>
            </w:r>
            <w:r w:rsidR="008B4F4E">
              <w:rPr>
                <w:rStyle w:val="a"/>
                <w:sz w:val="18"/>
                <w:szCs w:val="18"/>
              </w:rPr>
              <w:t xml:space="preserve"> </w:t>
            </w:r>
            <w:r w:rsidR="00427BB9">
              <w:rPr>
                <w:rStyle w:val="a"/>
                <w:sz w:val="18"/>
                <w:szCs w:val="18"/>
              </w:rPr>
              <w:t>Assist</w:t>
            </w:r>
            <w:r w:rsidR="00427BB9" w:rsidRPr="00FA4742">
              <w:rPr>
                <w:rStyle w:val="a"/>
                <w:sz w:val="18"/>
                <w:szCs w:val="18"/>
              </w:rPr>
              <w:t xml:space="preserve"> </w:t>
            </w:r>
            <w:r w:rsidR="00427BB9">
              <w:rPr>
                <w:rStyle w:val="a"/>
                <w:sz w:val="18"/>
                <w:szCs w:val="18"/>
              </w:rPr>
              <w:t>72</w:t>
            </w:r>
            <w:r w:rsidR="00427BB9" w:rsidRPr="00FA4742">
              <w:rPr>
                <w:rStyle w:val="a"/>
                <w:sz w:val="18"/>
                <w:szCs w:val="18"/>
              </w:rPr>
              <w:t>hrs</w:t>
            </w:r>
            <w:r w:rsidR="00404E6F">
              <w:rPr>
                <w:rStyle w:val="a"/>
                <w:sz w:val="18"/>
                <w:szCs w:val="18"/>
              </w:rPr>
              <w:t xml:space="preserve"> (minimum)</w:t>
            </w:r>
            <w:r w:rsidR="00427BB9" w:rsidRPr="00FA4742">
              <w:rPr>
                <w:rStyle w:val="a"/>
                <w:sz w:val="18"/>
                <w:szCs w:val="18"/>
              </w:rPr>
              <w:t xml:space="preserve"> prior to works commencing.</w:t>
            </w:r>
            <w:r w:rsidR="00427BB9">
              <w:rPr>
                <w:rStyle w:val="a"/>
                <w:sz w:val="18"/>
                <w:szCs w:val="18"/>
              </w:rPr>
              <w:t xml:space="preserve"> </w:t>
            </w:r>
            <w:r w:rsidR="00404E6F">
              <w:rPr>
                <w:rStyle w:val="a"/>
                <w:sz w:val="18"/>
                <w:szCs w:val="18"/>
              </w:rPr>
              <w:t>Wherever possible this</w:t>
            </w:r>
            <w:r w:rsidR="003B40F1">
              <w:rPr>
                <w:rStyle w:val="a"/>
                <w:sz w:val="18"/>
                <w:szCs w:val="18"/>
              </w:rPr>
              <w:t xml:space="preserve"> </w:t>
            </w:r>
            <w:r w:rsidR="00FD042D">
              <w:rPr>
                <w:rStyle w:val="a"/>
                <w:sz w:val="18"/>
                <w:szCs w:val="18"/>
              </w:rPr>
              <w:t>work should be scheduled</w:t>
            </w:r>
            <w:r w:rsidR="00427BB9" w:rsidRPr="00FA4742">
              <w:rPr>
                <w:rStyle w:val="a"/>
                <w:sz w:val="18"/>
                <w:szCs w:val="18"/>
              </w:rPr>
              <w:t xml:space="preserve"> before </w:t>
            </w:r>
            <w:r w:rsidR="00427BB9">
              <w:rPr>
                <w:rStyle w:val="a"/>
                <w:sz w:val="18"/>
                <w:szCs w:val="18"/>
              </w:rPr>
              <w:t>8.30</w:t>
            </w:r>
            <w:r w:rsidR="00427BB9" w:rsidRPr="00FA4742">
              <w:rPr>
                <w:rStyle w:val="a"/>
                <w:sz w:val="18"/>
                <w:szCs w:val="18"/>
              </w:rPr>
              <w:t xml:space="preserve">am or after 5:30pm. </w:t>
            </w:r>
          </w:p>
        </w:tc>
      </w:tr>
      <w:tr w:rsidR="00427BB9" w:rsidRPr="00FA4742" w14:paraId="2AEABFBC" w14:textId="77777777" w:rsidTr="00A37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E59" w14:textId="4DB5B57D" w:rsidR="00427BB9" w:rsidRPr="00FA4742" w:rsidRDefault="00427BB9" w:rsidP="00427BB9">
            <w:pPr>
              <w:spacing w:before="40"/>
              <w:rPr>
                <w:rStyle w:val="a"/>
                <w:b/>
                <w:sz w:val="18"/>
                <w:szCs w:val="18"/>
              </w:rPr>
            </w:pPr>
            <w:r w:rsidRPr="00FA4742">
              <w:rPr>
                <w:rStyle w:val="a"/>
                <w:b/>
                <w:sz w:val="18"/>
                <w:szCs w:val="18"/>
              </w:rPr>
              <w:t>Restricted Access Areas:</w:t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>
              <w:rPr>
                <w:rStyle w:val="a"/>
                <w:b/>
                <w:sz w:val="18"/>
                <w:szCs w:val="18"/>
              </w:rPr>
              <w:tab/>
            </w:r>
            <w:r w:rsidR="00FD042D" w:rsidRPr="5A5C785D">
              <w:rPr>
                <w:rStyle w:val="a"/>
                <w:b/>
                <w:sz w:val="18"/>
                <w:szCs w:val="18"/>
              </w:rPr>
              <w:t xml:space="preserve">If Not Applicable, tick check box </w:t>
            </w:r>
            <w:sdt>
              <w:sdtPr>
                <w:rPr>
                  <w:rStyle w:val="a"/>
                </w:rPr>
                <w:id w:val="835111077"/>
                <w:placeholder>
                  <w:docPart w:val="528A3BAC445D4EC7A274165F107D4CC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FD042D" w:rsidRPr="5A5C785D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BCF408" w14:textId="056917D3" w:rsidR="00427BB9" w:rsidRPr="00FA4742" w:rsidRDefault="00DA3F4B" w:rsidP="005A58B9">
            <w:pPr>
              <w:spacing w:before="40" w:after="40"/>
              <w:ind w:left="312" w:hanging="284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</w:rPr>
                <w:id w:val="-34432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5A58B9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42D">
              <w:rPr>
                <w:rStyle w:val="a"/>
                <w:sz w:val="18"/>
                <w:szCs w:val="18"/>
              </w:rPr>
              <w:tab/>
              <w:t>Is r</w:t>
            </w:r>
            <w:r w:rsidR="00427BB9" w:rsidRPr="00FA4742">
              <w:rPr>
                <w:rStyle w:val="a"/>
                <w:sz w:val="18"/>
                <w:szCs w:val="18"/>
              </w:rPr>
              <w:t xml:space="preserve">estricted access </w:t>
            </w:r>
            <w:r w:rsidR="00FD042D">
              <w:rPr>
                <w:rStyle w:val="a"/>
                <w:sz w:val="18"/>
                <w:szCs w:val="18"/>
              </w:rPr>
              <w:t>required? If yes,</w:t>
            </w:r>
            <w:r w:rsidR="008F242E">
              <w:rPr>
                <w:rStyle w:val="a"/>
                <w:sz w:val="18"/>
                <w:szCs w:val="18"/>
              </w:rPr>
              <w:t xml:space="preserve"> </w:t>
            </w:r>
            <w:r w:rsidR="00FD042D">
              <w:rPr>
                <w:rStyle w:val="a"/>
                <w:sz w:val="18"/>
                <w:szCs w:val="18"/>
              </w:rPr>
              <w:t>a</w:t>
            </w:r>
            <w:r w:rsidR="00427BB9" w:rsidRPr="00FA4742">
              <w:rPr>
                <w:rStyle w:val="a"/>
                <w:sz w:val="18"/>
                <w:szCs w:val="18"/>
              </w:rPr>
              <w:t xml:space="preserve">pproval </w:t>
            </w:r>
            <w:r w:rsidR="00891F07">
              <w:rPr>
                <w:rStyle w:val="a"/>
                <w:sz w:val="18"/>
                <w:szCs w:val="18"/>
              </w:rPr>
              <w:t xml:space="preserve">must be </w:t>
            </w:r>
            <w:r w:rsidR="00427BB9" w:rsidRPr="00FA4742">
              <w:rPr>
                <w:rStyle w:val="a"/>
                <w:sz w:val="18"/>
                <w:szCs w:val="18"/>
              </w:rPr>
              <w:t xml:space="preserve">sought from </w:t>
            </w:r>
            <w:r w:rsidR="00FD042D">
              <w:rPr>
                <w:rStyle w:val="a"/>
                <w:sz w:val="18"/>
                <w:szCs w:val="18"/>
              </w:rPr>
              <w:t>FM Assist or Unit Technical Manager for L</w:t>
            </w:r>
            <w:r w:rsidR="00427BB9" w:rsidRPr="00FA4742">
              <w:rPr>
                <w:rStyle w:val="a"/>
                <w:sz w:val="18"/>
                <w:szCs w:val="18"/>
              </w:rPr>
              <w:t>aboratory/workshop</w:t>
            </w:r>
            <w:r w:rsidR="00FD042D">
              <w:rPr>
                <w:rStyle w:val="a"/>
                <w:sz w:val="18"/>
                <w:szCs w:val="18"/>
              </w:rPr>
              <w:t>s</w:t>
            </w:r>
            <w:r w:rsidR="00427BB9">
              <w:rPr>
                <w:rStyle w:val="a"/>
                <w:sz w:val="18"/>
                <w:szCs w:val="18"/>
              </w:rPr>
              <w:t>.</w:t>
            </w:r>
          </w:p>
        </w:tc>
      </w:tr>
      <w:tr w:rsidR="00427BB9" w:rsidRPr="00FA4742" w14:paraId="3BCA99CA" w14:textId="77777777" w:rsidTr="00A37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56F" w14:textId="77777777" w:rsidR="00427BB9" w:rsidRPr="00FA4742" w:rsidRDefault="00427BB9" w:rsidP="00427BB9">
            <w:pPr>
              <w:spacing w:before="40"/>
              <w:rPr>
                <w:rStyle w:val="a"/>
                <w:b/>
                <w:sz w:val="18"/>
                <w:szCs w:val="18"/>
              </w:rPr>
            </w:pPr>
            <w:r w:rsidRPr="00FA4742">
              <w:rPr>
                <w:rStyle w:val="a"/>
                <w:b/>
                <w:sz w:val="18"/>
                <w:szCs w:val="18"/>
              </w:rPr>
              <w:t>Hazards:</w:t>
            </w:r>
          </w:p>
          <w:p w14:paraId="23241F1E" w14:textId="5CE8E715" w:rsidR="00427BB9" w:rsidRPr="00FA4742" w:rsidRDefault="00DA3F4B" w:rsidP="005A58B9">
            <w:pPr>
              <w:spacing w:before="40" w:after="40"/>
              <w:ind w:left="312" w:hanging="284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</w:rPr>
                <w:id w:val="86617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176AA" w:rsidRPr="00FD042D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42D">
              <w:rPr>
                <w:rStyle w:val="a"/>
                <w:sz w:val="18"/>
                <w:szCs w:val="18"/>
              </w:rPr>
              <w:tab/>
            </w:r>
            <w:r w:rsidR="00427BB9" w:rsidRPr="00FA4742">
              <w:rPr>
                <w:rStyle w:val="a"/>
                <w:sz w:val="18"/>
                <w:szCs w:val="18"/>
              </w:rPr>
              <w:t xml:space="preserve">Communicate any </w:t>
            </w:r>
            <w:r w:rsidR="009601C8">
              <w:rPr>
                <w:rStyle w:val="a"/>
                <w:sz w:val="18"/>
                <w:szCs w:val="18"/>
              </w:rPr>
              <w:t>known</w:t>
            </w:r>
            <w:r w:rsidR="00427BB9">
              <w:rPr>
                <w:rStyle w:val="a"/>
                <w:sz w:val="18"/>
                <w:szCs w:val="18"/>
              </w:rPr>
              <w:t xml:space="preserve"> </w:t>
            </w:r>
            <w:r w:rsidR="00427BB9" w:rsidRPr="00FA4742">
              <w:rPr>
                <w:rStyle w:val="a"/>
                <w:sz w:val="18"/>
                <w:szCs w:val="18"/>
              </w:rPr>
              <w:t xml:space="preserve">hazards </w:t>
            </w:r>
            <w:r w:rsidR="00427BB9">
              <w:rPr>
                <w:rStyle w:val="a"/>
                <w:sz w:val="18"/>
                <w:szCs w:val="18"/>
              </w:rPr>
              <w:t>associated with the</w:t>
            </w:r>
            <w:r w:rsidR="00427BB9" w:rsidRPr="00FA4742">
              <w:rPr>
                <w:rStyle w:val="a"/>
                <w:sz w:val="18"/>
                <w:szCs w:val="18"/>
              </w:rPr>
              <w:t xml:space="preserve"> work location and surrounding areas and the method of control</w:t>
            </w:r>
            <w:r w:rsidR="00427BB9">
              <w:rPr>
                <w:rStyle w:val="a"/>
                <w:sz w:val="18"/>
                <w:szCs w:val="18"/>
              </w:rPr>
              <w:t>.</w:t>
            </w:r>
          </w:p>
        </w:tc>
      </w:tr>
      <w:tr w:rsidR="00427BB9" w:rsidRPr="00FA4742" w14:paraId="2DD4C905" w14:textId="77777777" w:rsidTr="00A37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6B1" w14:textId="77777777" w:rsidR="00427BB9" w:rsidRPr="00FA4742" w:rsidRDefault="00427BB9" w:rsidP="00427BB9">
            <w:pPr>
              <w:spacing w:before="40"/>
              <w:rPr>
                <w:rStyle w:val="a"/>
                <w:b/>
                <w:sz w:val="18"/>
                <w:szCs w:val="18"/>
              </w:rPr>
            </w:pPr>
            <w:r w:rsidRPr="00FA4742">
              <w:rPr>
                <w:rStyle w:val="a"/>
                <w:b/>
                <w:sz w:val="18"/>
                <w:szCs w:val="18"/>
              </w:rPr>
              <w:t xml:space="preserve">General Welfare </w:t>
            </w:r>
            <w:r>
              <w:rPr>
                <w:rStyle w:val="a"/>
                <w:b/>
                <w:sz w:val="18"/>
                <w:szCs w:val="18"/>
              </w:rPr>
              <w:t xml:space="preserve">&amp; </w:t>
            </w:r>
            <w:r w:rsidRPr="00FA4742">
              <w:rPr>
                <w:rStyle w:val="a"/>
                <w:b/>
                <w:sz w:val="18"/>
                <w:szCs w:val="18"/>
              </w:rPr>
              <w:t>Facilities:</w:t>
            </w:r>
          </w:p>
          <w:p w14:paraId="0CBF9C1D" w14:textId="7C880F9D" w:rsidR="00427BB9" w:rsidRPr="00FA4742" w:rsidRDefault="00DA3F4B" w:rsidP="005A58B9">
            <w:pPr>
              <w:spacing w:before="40" w:after="40"/>
              <w:ind w:left="313" w:hanging="284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</w:rPr>
                <w:id w:val="72680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176AA" w:rsidRPr="005A58B9">
                  <w:rPr>
                    <w:rStyle w:val="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8B9">
              <w:rPr>
                <w:rStyle w:val="a"/>
                <w:sz w:val="18"/>
                <w:szCs w:val="18"/>
              </w:rPr>
              <w:tab/>
            </w:r>
            <w:r w:rsidR="00427BB9" w:rsidRPr="00FA4742">
              <w:rPr>
                <w:rStyle w:val="a"/>
                <w:sz w:val="18"/>
                <w:szCs w:val="18"/>
              </w:rPr>
              <w:t>Communicate the location of the closest amenities i.e. toilets, wash facilities, dining facilities</w:t>
            </w:r>
            <w:r w:rsidR="00810225">
              <w:rPr>
                <w:rStyle w:val="a"/>
                <w:sz w:val="18"/>
                <w:szCs w:val="18"/>
              </w:rPr>
              <w:t>.</w:t>
            </w:r>
          </w:p>
        </w:tc>
      </w:tr>
      <w:tr w:rsidR="00427BB9" w14:paraId="263B49B0" w14:textId="77777777" w:rsidTr="00A37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9F67" w14:textId="77777777" w:rsidR="00427BB9" w:rsidRDefault="00427BB9" w:rsidP="00427BB9">
            <w:pPr>
              <w:spacing w:before="40"/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Vehicles:</w:t>
            </w:r>
          </w:p>
          <w:p w14:paraId="7F602368" w14:textId="345D03C2" w:rsidR="00427BB9" w:rsidRDefault="00DA3F4B" w:rsidP="005A58B9">
            <w:pPr>
              <w:spacing w:before="40" w:after="40"/>
              <w:ind w:left="313" w:hanging="284"/>
              <w:rPr>
                <w:rStyle w:val="a"/>
                <w:sz w:val="18"/>
              </w:rPr>
            </w:pPr>
            <w:sdt>
              <w:sdtPr>
                <w:rPr>
                  <w:rStyle w:val="a"/>
                  <w:szCs w:val="22"/>
                </w:rPr>
                <w:id w:val="-8437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176AA" w:rsidRPr="005A58B9">
                  <w:rPr>
                    <w:rStyle w:val="a"/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A58B9">
              <w:rPr>
                <w:rStyle w:val="a"/>
                <w:szCs w:val="22"/>
              </w:rPr>
              <w:tab/>
            </w:r>
            <w:r w:rsidR="00427BB9">
              <w:rPr>
                <w:rStyle w:val="a"/>
                <w:sz w:val="18"/>
              </w:rPr>
              <w:t>Inform of the parking requirements and speed limits in and around the campus.</w:t>
            </w:r>
          </w:p>
        </w:tc>
      </w:tr>
      <w:tr w:rsidR="000F36E9" w14:paraId="0A26B76B" w14:textId="77777777" w:rsidTr="5A5C7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86B6FC" w14:textId="77777777" w:rsidR="000F36E9" w:rsidRPr="00FF7D41" w:rsidRDefault="000F36E9" w:rsidP="005A58B9">
            <w:pPr>
              <w:pStyle w:val="ListParagraph"/>
              <w:numPr>
                <w:ilvl w:val="0"/>
                <w:numId w:val="45"/>
              </w:numPr>
              <w:spacing w:before="40" w:after="40"/>
              <w:ind w:left="357" w:hanging="357"/>
              <w:contextualSpacing w:val="0"/>
              <w:rPr>
                <w:rStyle w:val="a"/>
                <w:sz w:val="18"/>
              </w:rPr>
            </w:pPr>
            <w:r w:rsidRPr="00FF7D41">
              <w:rPr>
                <w:rStyle w:val="a"/>
                <w:b/>
                <w:sz w:val="18"/>
              </w:rPr>
              <w:t>SIGN OFF</w:t>
            </w:r>
            <w:r w:rsidR="00982188">
              <w:rPr>
                <w:rStyle w:val="a"/>
                <w:b/>
                <w:sz w:val="18"/>
              </w:rPr>
              <w:t xml:space="preserve"> </w:t>
            </w:r>
            <w:r w:rsidR="00A3703B">
              <w:rPr>
                <w:rStyle w:val="a"/>
                <w:sz w:val="16"/>
                <w:szCs w:val="16"/>
              </w:rPr>
              <w:t>(Provide a copy of completed checklist to the contractor and retain original with records for this service contract.</w:t>
            </w:r>
          </w:p>
        </w:tc>
      </w:tr>
      <w:tr w:rsidR="000F36E9" w14:paraId="05EB88F8" w14:textId="77777777" w:rsidTr="5A5C7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0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73D7F" w14:textId="77777777" w:rsidR="000F36E9" w:rsidRDefault="000F36E9" w:rsidP="007745C1">
            <w:pPr>
              <w:spacing w:before="40" w:after="40"/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UniSA Contract Supervisor signature:</w:t>
            </w:r>
          </w:p>
        </w:tc>
        <w:tc>
          <w:tcPr>
            <w:tcW w:w="5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0A1CA" w14:textId="3538583A" w:rsidR="000F36E9" w:rsidRDefault="000F36E9" w:rsidP="007745C1">
            <w:pPr>
              <w:spacing w:before="40" w:after="40"/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Contractor’s Representative</w:t>
            </w:r>
            <w:r w:rsidR="00D36F76">
              <w:rPr>
                <w:rStyle w:val="a"/>
                <w:sz w:val="18"/>
              </w:rPr>
              <w:t xml:space="preserve"> (Inductee)</w:t>
            </w:r>
            <w:r>
              <w:rPr>
                <w:rStyle w:val="a"/>
                <w:sz w:val="18"/>
              </w:rPr>
              <w:t xml:space="preserve"> signature:</w:t>
            </w:r>
          </w:p>
        </w:tc>
      </w:tr>
    </w:tbl>
    <w:p w14:paraId="37F2499E" w14:textId="77777777" w:rsidR="006D606F" w:rsidRDefault="006D606F" w:rsidP="00DE2086">
      <w:pPr>
        <w:rPr>
          <w:rStyle w:val="a"/>
          <w:b/>
          <w:spacing w:val="-4"/>
        </w:rPr>
      </w:pPr>
    </w:p>
    <w:sectPr w:rsidR="006D606F" w:rsidSect="00F533AC">
      <w:footerReference w:type="first" r:id="rId12"/>
      <w:pgSz w:w="12240" w:h="15840" w:code="1"/>
      <w:pgMar w:top="567" w:right="851" w:bottom="284" w:left="851" w:header="284" w:footer="1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B57D" w14:textId="77777777" w:rsidR="00376649" w:rsidRDefault="00376649">
      <w:r>
        <w:separator/>
      </w:r>
    </w:p>
  </w:endnote>
  <w:endnote w:type="continuationSeparator" w:id="0">
    <w:p w14:paraId="4AEA28AE" w14:textId="77777777" w:rsidR="00376649" w:rsidRDefault="00376649">
      <w:r>
        <w:continuationSeparator/>
      </w:r>
    </w:p>
  </w:endnote>
  <w:endnote w:type="continuationNotice" w:id="1">
    <w:p w14:paraId="49605E48" w14:textId="77777777" w:rsidR="00376649" w:rsidRDefault="00376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1ACB" w14:textId="366A7AB8" w:rsidR="00132E75" w:rsidRDefault="00132E7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Contractor Safety Induction Checklist WHS28, V</w:t>
    </w:r>
    <w:r w:rsidR="001346C2">
      <w:rPr>
        <w:sz w:val="16"/>
        <w:szCs w:val="16"/>
      </w:rPr>
      <w:t>2.</w:t>
    </w:r>
    <w:r w:rsidR="00404E6F">
      <w:rPr>
        <w:sz w:val="16"/>
        <w:szCs w:val="16"/>
      </w:rPr>
      <w:t>2</w:t>
    </w:r>
    <w:r>
      <w:rPr>
        <w:sz w:val="16"/>
        <w:szCs w:val="16"/>
      </w:rPr>
      <w:t xml:space="preserve">, </w:t>
    </w:r>
    <w:r w:rsidR="00866227">
      <w:rPr>
        <w:sz w:val="16"/>
        <w:szCs w:val="16"/>
      </w:rPr>
      <w:t>March 202</w:t>
    </w:r>
    <w:r w:rsidR="00404E6F">
      <w:rPr>
        <w:sz w:val="16"/>
        <w:szCs w:val="16"/>
      </w:rPr>
      <w:t>3</w:t>
    </w:r>
    <w:r>
      <w:rPr>
        <w:sz w:val="16"/>
        <w:szCs w:val="16"/>
      </w:rPr>
      <w:t xml:space="preserve"> Safety and Wellbeing</w:t>
    </w:r>
  </w:p>
  <w:p w14:paraId="4834E032" w14:textId="77777777" w:rsidR="00132E75" w:rsidRPr="00132E75" w:rsidRDefault="00132E75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Hardcopies of this document are considered uncontrolled.  Please refer to the Safety &amp; Wellbeing website for the latest version</w:t>
    </w:r>
  </w:p>
  <w:p w14:paraId="2F89C125" w14:textId="77777777" w:rsidR="00132E75" w:rsidRPr="00132E75" w:rsidRDefault="00132E75">
    <w:pPr>
      <w:pStyle w:val="Footer"/>
      <w:jc w:val="right"/>
      <w:rPr>
        <w:sz w:val="16"/>
        <w:szCs w:val="16"/>
      </w:rPr>
    </w:pPr>
    <w:r w:rsidRPr="00132E75">
      <w:rPr>
        <w:sz w:val="16"/>
        <w:szCs w:val="16"/>
      </w:rPr>
      <w:t xml:space="preserve">Page </w:t>
    </w:r>
    <w:r w:rsidRPr="00132E75">
      <w:rPr>
        <w:b/>
        <w:bCs/>
        <w:sz w:val="16"/>
        <w:szCs w:val="16"/>
      </w:rPr>
      <w:fldChar w:fldCharType="begin"/>
    </w:r>
    <w:r w:rsidRPr="00132E75">
      <w:rPr>
        <w:b/>
        <w:bCs/>
        <w:sz w:val="16"/>
        <w:szCs w:val="16"/>
      </w:rPr>
      <w:instrText xml:space="preserve"> PAGE </w:instrText>
    </w:r>
    <w:r w:rsidRPr="00132E75">
      <w:rPr>
        <w:b/>
        <w:bCs/>
        <w:sz w:val="16"/>
        <w:szCs w:val="16"/>
      </w:rPr>
      <w:fldChar w:fldCharType="separate"/>
    </w:r>
    <w:r w:rsidR="008B4F4E">
      <w:rPr>
        <w:b/>
        <w:bCs/>
        <w:noProof/>
        <w:sz w:val="16"/>
        <w:szCs w:val="16"/>
      </w:rPr>
      <w:t>1</w:t>
    </w:r>
    <w:r w:rsidRPr="00132E75">
      <w:rPr>
        <w:b/>
        <w:bCs/>
        <w:sz w:val="16"/>
        <w:szCs w:val="16"/>
      </w:rPr>
      <w:fldChar w:fldCharType="end"/>
    </w:r>
    <w:r w:rsidRPr="00132E75">
      <w:rPr>
        <w:sz w:val="16"/>
        <w:szCs w:val="16"/>
      </w:rPr>
      <w:t xml:space="preserve"> of </w:t>
    </w:r>
    <w:r w:rsidRPr="00132E75">
      <w:rPr>
        <w:b/>
        <w:bCs/>
        <w:sz w:val="16"/>
        <w:szCs w:val="16"/>
      </w:rPr>
      <w:fldChar w:fldCharType="begin"/>
    </w:r>
    <w:r w:rsidRPr="00132E75">
      <w:rPr>
        <w:b/>
        <w:bCs/>
        <w:sz w:val="16"/>
        <w:szCs w:val="16"/>
      </w:rPr>
      <w:instrText xml:space="preserve"> NUMPAGES  </w:instrText>
    </w:r>
    <w:r w:rsidRPr="00132E75">
      <w:rPr>
        <w:b/>
        <w:bCs/>
        <w:sz w:val="16"/>
        <w:szCs w:val="16"/>
      </w:rPr>
      <w:fldChar w:fldCharType="separate"/>
    </w:r>
    <w:r w:rsidR="008B4F4E">
      <w:rPr>
        <w:b/>
        <w:bCs/>
        <w:noProof/>
        <w:sz w:val="16"/>
        <w:szCs w:val="16"/>
      </w:rPr>
      <w:t>1</w:t>
    </w:r>
    <w:r w:rsidRPr="00132E75">
      <w:rPr>
        <w:b/>
        <w:bCs/>
        <w:sz w:val="16"/>
        <w:szCs w:val="16"/>
      </w:rPr>
      <w:fldChar w:fldCharType="end"/>
    </w:r>
  </w:p>
  <w:p w14:paraId="52C38042" w14:textId="77777777" w:rsidR="009513F9" w:rsidRDefault="00951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BEB2" w14:textId="77777777" w:rsidR="00376649" w:rsidRDefault="00376649">
      <w:r>
        <w:separator/>
      </w:r>
    </w:p>
  </w:footnote>
  <w:footnote w:type="continuationSeparator" w:id="0">
    <w:p w14:paraId="1FB24F45" w14:textId="77777777" w:rsidR="00376649" w:rsidRDefault="00376649">
      <w:r>
        <w:continuationSeparator/>
      </w:r>
    </w:p>
  </w:footnote>
  <w:footnote w:type="continuationNotice" w:id="1">
    <w:p w14:paraId="56357055" w14:textId="77777777" w:rsidR="00376649" w:rsidRDefault="003766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66AD5"/>
    <w:multiLevelType w:val="hybridMultilevel"/>
    <w:tmpl w:val="8D3E03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A3E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AA64CF"/>
    <w:multiLevelType w:val="hybridMultilevel"/>
    <w:tmpl w:val="5F3A9D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7220F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10F52BB2"/>
    <w:multiLevelType w:val="hybridMultilevel"/>
    <w:tmpl w:val="1C8473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5BE8"/>
    <w:multiLevelType w:val="singleLevel"/>
    <w:tmpl w:val="4E36EA0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85"/>
      </w:pPr>
      <w:rPr>
        <w:rFonts w:hint="default"/>
      </w:rPr>
    </w:lvl>
  </w:abstractNum>
  <w:abstractNum w:abstractNumId="7" w15:restartNumberingAfterBreak="0">
    <w:nsid w:val="11830439"/>
    <w:multiLevelType w:val="hybridMultilevel"/>
    <w:tmpl w:val="D0166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E516D"/>
    <w:multiLevelType w:val="hybridMultilevel"/>
    <w:tmpl w:val="118C771A"/>
    <w:lvl w:ilvl="0" w:tplc="5FACDD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F840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A5E4F"/>
    <w:multiLevelType w:val="hybridMultilevel"/>
    <w:tmpl w:val="2A7C1D6E"/>
    <w:lvl w:ilvl="0" w:tplc="8BFEFAB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C1D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73B58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004272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4" w15:restartNumberingAfterBreak="0">
    <w:nsid w:val="226533BA"/>
    <w:multiLevelType w:val="singleLevel"/>
    <w:tmpl w:val="61206C6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AFD6D68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 w15:restartNumberingAfterBreak="0">
    <w:nsid w:val="2C806E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5876F4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8" w15:restartNumberingAfterBreak="0">
    <w:nsid w:val="361741D6"/>
    <w:multiLevelType w:val="hybridMultilevel"/>
    <w:tmpl w:val="75DC02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945FC5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3F304D74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412C024F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2" w15:restartNumberingAfterBreak="0">
    <w:nsid w:val="413B29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EB4782"/>
    <w:multiLevelType w:val="hybridMultilevel"/>
    <w:tmpl w:val="F91C4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776F2"/>
    <w:multiLevelType w:val="hybridMultilevel"/>
    <w:tmpl w:val="840AD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14038C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6" w15:restartNumberingAfterBreak="0">
    <w:nsid w:val="4B9D7998"/>
    <w:multiLevelType w:val="singleLevel"/>
    <w:tmpl w:val="B4D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4F458E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8" w15:restartNumberingAfterBreak="0">
    <w:nsid w:val="51F97E48"/>
    <w:multiLevelType w:val="hybridMultilevel"/>
    <w:tmpl w:val="DAEE7300"/>
    <w:lvl w:ilvl="0" w:tplc="ABDCC17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45063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B135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6C4737B"/>
    <w:multiLevelType w:val="singleLevel"/>
    <w:tmpl w:val="AC00245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7DE26AB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3" w15:restartNumberingAfterBreak="0">
    <w:nsid w:val="57F6354F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4" w15:restartNumberingAfterBreak="0">
    <w:nsid w:val="58C66A4F"/>
    <w:multiLevelType w:val="singleLevel"/>
    <w:tmpl w:val="64522F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2CB4AA4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6" w15:restartNumberingAfterBreak="0">
    <w:nsid w:val="633B0DD5"/>
    <w:multiLevelType w:val="hybridMultilevel"/>
    <w:tmpl w:val="CBE25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324715"/>
    <w:multiLevelType w:val="singleLevel"/>
    <w:tmpl w:val="89BEBF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6A550D80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9" w15:restartNumberingAfterBreak="0">
    <w:nsid w:val="6D9669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F748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AD5B93"/>
    <w:multiLevelType w:val="singleLevel"/>
    <w:tmpl w:val="C17C3272"/>
    <w:lvl w:ilvl="0">
      <w:start w:val="30"/>
      <w:numFmt w:val="decimal"/>
      <w:lvlText w:val="%1."/>
      <w:lvlJc w:val="left"/>
      <w:pPr>
        <w:tabs>
          <w:tab w:val="num" w:pos="1275"/>
        </w:tabs>
        <w:ind w:left="1275" w:hanging="690"/>
      </w:pPr>
      <w:rPr>
        <w:rFonts w:hint="default"/>
      </w:rPr>
    </w:lvl>
  </w:abstractNum>
  <w:abstractNum w:abstractNumId="42" w15:restartNumberingAfterBreak="0">
    <w:nsid w:val="78E3778D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3" w15:restartNumberingAfterBreak="0">
    <w:nsid w:val="7AAB5179"/>
    <w:multiLevelType w:val="hybridMultilevel"/>
    <w:tmpl w:val="879AC2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DC6008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5" w15:restartNumberingAfterBreak="0">
    <w:nsid w:val="7E026912"/>
    <w:multiLevelType w:val="hybridMultilevel"/>
    <w:tmpl w:val="3C82C1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7762413">
    <w:abstractNumId w:val="22"/>
  </w:num>
  <w:num w:numId="2" w16cid:durableId="378669106">
    <w:abstractNumId w:val="16"/>
  </w:num>
  <w:num w:numId="3" w16cid:durableId="732586292">
    <w:abstractNumId w:val="11"/>
  </w:num>
  <w:num w:numId="4" w16cid:durableId="523790333">
    <w:abstractNumId w:val="37"/>
  </w:num>
  <w:num w:numId="5" w16cid:durableId="100033961">
    <w:abstractNumId w:val="42"/>
  </w:num>
  <w:num w:numId="6" w16cid:durableId="1217667494">
    <w:abstractNumId w:val="19"/>
  </w:num>
  <w:num w:numId="7" w16cid:durableId="154883857">
    <w:abstractNumId w:val="21"/>
  </w:num>
  <w:num w:numId="8" w16cid:durableId="47538494">
    <w:abstractNumId w:val="12"/>
  </w:num>
  <w:num w:numId="9" w16cid:durableId="347411726">
    <w:abstractNumId w:val="9"/>
  </w:num>
  <w:num w:numId="10" w16cid:durableId="5234032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11" w16cid:durableId="622929525">
    <w:abstractNumId w:val="34"/>
  </w:num>
  <w:num w:numId="12" w16cid:durableId="882056675">
    <w:abstractNumId w:val="3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3" w16cid:durableId="1826316141">
    <w:abstractNumId w:val="40"/>
  </w:num>
  <w:num w:numId="14" w16cid:durableId="195585724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15" w16cid:durableId="1330906569">
    <w:abstractNumId w:val="39"/>
  </w:num>
  <w:num w:numId="16" w16cid:durableId="1608196822">
    <w:abstractNumId w:val="30"/>
  </w:num>
  <w:num w:numId="17" w16cid:durableId="1755399148">
    <w:abstractNumId w:val="38"/>
  </w:num>
  <w:num w:numId="18" w16cid:durableId="2117630324">
    <w:abstractNumId w:val="4"/>
  </w:num>
  <w:num w:numId="19" w16cid:durableId="175122509">
    <w:abstractNumId w:val="33"/>
  </w:num>
  <w:num w:numId="20" w16cid:durableId="63182732">
    <w:abstractNumId w:val="35"/>
  </w:num>
  <w:num w:numId="21" w16cid:durableId="2040543488">
    <w:abstractNumId w:val="20"/>
  </w:num>
  <w:num w:numId="22" w16cid:durableId="1539508936">
    <w:abstractNumId w:val="15"/>
  </w:num>
  <w:num w:numId="23" w16cid:durableId="2025668913">
    <w:abstractNumId w:val="44"/>
  </w:num>
  <w:num w:numId="24" w16cid:durableId="195510857">
    <w:abstractNumId w:val="25"/>
  </w:num>
  <w:num w:numId="25" w16cid:durableId="163210398">
    <w:abstractNumId w:val="17"/>
  </w:num>
  <w:num w:numId="26" w16cid:durableId="28377736">
    <w:abstractNumId w:val="27"/>
  </w:num>
  <w:num w:numId="27" w16cid:durableId="1010254352">
    <w:abstractNumId w:val="32"/>
  </w:num>
  <w:num w:numId="28" w16cid:durableId="715814812">
    <w:abstractNumId w:val="13"/>
  </w:num>
  <w:num w:numId="29" w16cid:durableId="1867718154">
    <w:abstractNumId w:val="29"/>
  </w:num>
  <w:num w:numId="30" w16cid:durableId="56904574">
    <w:abstractNumId w:val="14"/>
  </w:num>
  <w:num w:numId="31" w16cid:durableId="1965385737">
    <w:abstractNumId w:val="31"/>
  </w:num>
  <w:num w:numId="32" w16cid:durableId="1281254656">
    <w:abstractNumId w:val="41"/>
  </w:num>
  <w:num w:numId="33" w16cid:durableId="692149980">
    <w:abstractNumId w:val="2"/>
  </w:num>
  <w:num w:numId="34" w16cid:durableId="1957321703">
    <w:abstractNumId w:val="6"/>
  </w:num>
  <w:num w:numId="35" w16cid:durableId="1376737632">
    <w:abstractNumId w:val="26"/>
  </w:num>
  <w:num w:numId="36" w16cid:durableId="1940943089">
    <w:abstractNumId w:val="8"/>
  </w:num>
  <w:num w:numId="37" w16cid:durableId="805508484">
    <w:abstractNumId w:val="3"/>
  </w:num>
  <w:num w:numId="38" w16cid:durableId="1836801525">
    <w:abstractNumId w:val="23"/>
  </w:num>
  <w:num w:numId="39" w16cid:durableId="288509235">
    <w:abstractNumId w:val="36"/>
  </w:num>
  <w:num w:numId="40" w16cid:durableId="667516020">
    <w:abstractNumId w:val="1"/>
  </w:num>
  <w:num w:numId="41" w16cid:durableId="2095322780">
    <w:abstractNumId w:val="24"/>
  </w:num>
  <w:num w:numId="42" w16cid:durableId="927422721">
    <w:abstractNumId w:val="43"/>
  </w:num>
  <w:num w:numId="43" w16cid:durableId="976766131">
    <w:abstractNumId w:val="28"/>
  </w:num>
  <w:num w:numId="44" w16cid:durableId="944264848">
    <w:abstractNumId w:val="5"/>
  </w:num>
  <w:num w:numId="45" w16cid:durableId="184370182">
    <w:abstractNumId w:val="10"/>
  </w:num>
  <w:num w:numId="46" w16cid:durableId="1543132695">
    <w:abstractNumId w:val="7"/>
  </w:num>
  <w:num w:numId="47" w16cid:durableId="900562445">
    <w:abstractNumId w:val="45"/>
  </w:num>
  <w:num w:numId="48" w16cid:durableId="19872023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AB"/>
    <w:rsid w:val="00013F89"/>
    <w:rsid w:val="00060C31"/>
    <w:rsid w:val="000663D9"/>
    <w:rsid w:val="00076E8E"/>
    <w:rsid w:val="000B47E9"/>
    <w:rsid w:val="000B5961"/>
    <w:rsid w:val="000C1195"/>
    <w:rsid w:val="000E2885"/>
    <w:rsid w:val="000E3A8B"/>
    <w:rsid w:val="000F36E9"/>
    <w:rsid w:val="00100841"/>
    <w:rsid w:val="00131359"/>
    <w:rsid w:val="00132E75"/>
    <w:rsid w:val="001346C2"/>
    <w:rsid w:val="00180D81"/>
    <w:rsid w:val="001835A1"/>
    <w:rsid w:val="002176AA"/>
    <w:rsid w:val="002720C1"/>
    <w:rsid w:val="0029034E"/>
    <w:rsid w:val="00294834"/>
    <w:rsid w:val="00297940"/>
    <w:rsid w:val="002A1577"/>
    <w:rsid w:val="002C4D3E"/>
    <w:rsid w:val="002E7C83"/>
    <w:rsid w:val="00313974"/>
    <w:rsid w:val="00350558"/>
    <w:rsid w:val="00374927"/>
    <w:rsid w:val="00376649"/>
    <w:rsid w:val="0038605F"/>
    <w:rsid w:val="003B40F1"/>
    <w:rsid w:val="003B5155"/>
    <w:rsid w:val="004001F8"/>
    <w:rsid w:val="00400AE1"/>
    <w:rsid w:val="00404E6F"/>
    <w:rsid w:val="0042532E"/>
    <w:rsid w:val="00427BB9"/>
    <w:rsid w:val="0045117E"/>
    <w:rsid w:val="00461A95"/>
    <w:rsid w:val="0047602D"/>
    <w:rsid w:val="004A0726"/>
    <w:rsid w:val="004B3D01"/>
    <w:rsid w:val="004F0112"/>
    <w:rsid w:val="004F5480"/>
    <w:rsid w:val="00503B8C"/>
    <w:rsid w:val="005100A3"/>
    <w:rsid w:val="005147A2"/>
    <w:rsid w:val="00526EFA"/>
    <w:rsid w:val="005545AB"/>
    <w:rsid w:val="005640A2"/>
    <w:rsid w:val="00566B0D"/>
    <w:rsid w:val="00581A0F"/>
    <w:rsid w:val="00583321"/>
    <w:rsid w:val="005A1591"/>
    <w:rsid w:val="005A3097"/>
    <w:rsid w:val="005A58B9"/>
    <w:rsid w:val="005B6E16"/>
    <w:rsid w:val="005C45C7"/>
    <w:rsid w:val="005C7A07"/>
    <w:rsid w:val="005E1D43"/>
    <w:rsid w:val="00650396"/>
    <w:rsid w:val="00656E20"/>
    <w:rsid w:val="00675B83"/>
    <w:rsid w:val="006B24A1"/>
    <w:rsid w:val="006C00C1"/>
    <w:rsid w:val="006D606F"/>
    <w:rsid w:val="006F5792"/>
    <w:rsid w:val="00764E23"/>
    <w:rsid w:val="007745C1"/>
    <w:rsid w:val="0078111A"/>
    <w:rsid w:val="00796304"/>
    <w:rsid w:val="007A3139"/>
    <w:rsid w:val="007C0B6B"/>
    <w:rsid w:val="007E780E"/>
    <w:rsid w:val="007F1386"/>
    <w:rsid w:val="0080452D"/>
    <w:rsid w:val="00810225"/>
    <w:rsid w:val="00816681"/>
    <w:rsid w:val="00832798"/>
    <w:rsid w:val="0086550D"/>
    <w:rsid w:val="00866227"/>
    <w:rsid w:val="00891F07"/>
    <w:rsid w:val="008A3E80"/>
    <w:rsid w:val="008A6BC6"/>
    <w:rsid w:val="008B16A0"/>
    <w:rsid w:val="008B4F4E"/>
    <w:rsid w:val="008B5E5B"/>
    <w:rsid w:val="008D193D"/>
    <w:rsid w:val="008D23CB"/>
    <w:rsid w:val="008D36B3"/>
    <w:rsid w:val="008F242E"/>
    <w:rsid w:val="008F42F1"/>
    <w:rsid w:val="008F5408"/>
    <w:rsid w:val="008F7D69"/>
    <w:rsid w:val="00944DE0"/>
    <w:rsid w:val="009513F9"/>
    <w:rsid w:val="0095499D"/>
    <w:rsid w:val="009601C8"/>
    <w:rsid w:val="00977BD3"/>
    <w:rsid w:val="00982188"/>
    <w:rsid w:val="009A0177"/>
    <w:rsid w:val="009E381F"/>
    <w:rsid w:val="009F277C"/>
    <w:rsid w:val="009F5EAF"/>
    <w:rsid w:val="00A10E42"/>
    <w:rsid w:val="00A138EF"/>
    <w:rsid w:val="00A3703B"/>
    <w:rsid w:val="00AA5EDA"/>
    <w:rsid w:val="00AB2C45"/>
    <w:rsid w:val="00AB441C"/>
    <w:rsid w:val="00AC3853"/>
    <w:rsid w:val="00AD1D74"/>
    <w:rsid w:val="00B13F50"/>
    <w:rsid w:val="00B31852"/>
    <w:rsid w:val="00B6101A"/>
    <w:rsid w:val="00B638C4"/>
    <w:rsid w:val="00BA71B9"/>
    <w:rsid w:val="00BB2991"/>
    <w:rsid w:val="00BB34E2"/>
    <w:rsid w:val="00BB7BF1"/>
    <w:rsid w:val="00BF02A1"/>
    <w:rsid w:val="00C00356"/>
    <w:rsid w:val="00C03338"/>
    <w:rsid w:val="00C351E3"/>
    <w:rsid w:val="00C46222"/>
    <w:rsid w:val="00C742AF"/>
    <w:rsid w:val="00CA05F0"/>
    <w:rsid w:val="00CC22F9"/>
    <w:rsid w:val="00CD2B9D"/>
    <w:rsid w:val="00CD324B"/>
    <w:rsid w:val="00D312C5"/>
    <w:rsid w:val="00D31738"/>
    <w:rsid w:val="00D31900"/>
    <w:rsid w:val="00D36F76"/>
    <w:rsid w:val="00D43E68"/>
    <w:rsid w:val="00D56A88"/>
    <w:rsid w:val="00D64C31"/>
    <w:rsid w:val="00D6645C"/>
    <w:rsid w:val="00DB5E44"/>
    <w:rsid w:val="00DC5C70"/>
    <w:rsid w:val="00DC7E8B"/>
    <w:rsid w:val="00DE2086"/>
    <w:rsid w:val="00DF15F6"/>
    <w:rsid w:val="00E131A1"/>
    <w:rsid w:val="00E320E7"/>
    <w:rsid w:val="00E32335"/>
    <w:rsid w:val="00E35176"/>
    <w:rsid w:val="00E516CF"/>
    <w:rsid w:val="00E71B9D"/>
    <w:rsid w:val="00E778D1"/>
    <w:rsid w:val="00EB62DF"/>
    <w:rsid w:val="00EF7154"/>
    <w:rsid w:val="00F019A1"/>
    <w:rsid w:val="00F2358F"/>
    <w:rsid w:val="00F533AC"/>
    <w:rsid w:val="00F55451"/>
    <w:rsid w:val="00F6369D"/>
    <w:rsid w:val="00F73AE6"/>
    <w:rsid w:val="00F873AB"/>
    <w:rsid w:val="00FA4742"/>
    <w:rsid w:val="00FB0D2D"/>
    <w:rsid w:val="00FD042D"/>
    <w:rsid w:val="00FE2B43"/>
    <w:rsid w:val="00FE6E7E"/>
    <w:rsid w:val="00FF7D41"/>
    <w:rsid w:val="252D3711"/>
    <w:rsid w:val="3FC4D7B7"/>
    <w:rsid w:val="47B6C13F"/>
    <w:rsid w:val="5A5C785D"/>
    <w:rsid w:val="6A469F48"/>
    <w:rsid w:val="6D810707"/>
    <w:rsid w:val="700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5EC84"/>
  <w15:docId w15:val="{7FD3B43E-8331-417D-8E5E-54C26CFE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15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B5155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B515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B5155"/>
    <w:pPr>
      <w:keepNext/>
      <w:spacing w:before="240" w:after="6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3B5155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B5155"/>
    <w:pPr>
      <w:keepNext/>
      <w:outlineLvl w:val="4"/>
    </w:pPr>
    <w:rPr>
      <w:i/>
      <w:color w:val="0000FF"/>
      <w:lang w:val="en-US"/>
    </w:rPr>
  </w:style>
  <w:style w:type="paragraph" w:styleId="Heading6">
    <w:name w:val="heading 6"/>
    <w:basedOn w:val="Normal"/>
    <w:next w:val="Normal"/>
    <w:qFormat/>
    <w:rsid w:val="003B5155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3B5155"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3B5155"/>
    <w:pPr>
      <w:keepNext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3B51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10" w:color="auto" w:fill="FFFFFF"/>
      <w:tabs>
        <w:tab w:val="left" w:pos="9498"/>
      </w:tabs>
      <w:ind w:right="332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5155"/>
    <w:pPr>
      <w:tabs>
        <w:tab w:val="center" w:pos="4153"/>
        <w:tab w:val="right" w:pos="8306"/>
      </w:tabs>
    </w:pPr>
    <w:rPr>
      <w:lang w:val="en-US"/>
    </w:rPr>
  </w:style>
  <w:style w:type="paragraph" w:styleId="Header">
    <w:name w:val="header"/>
    <w:aliases w:val="toc,9"/>
    <w:basedOn w:val="Normal"/>
    <w:rsid w:val="003B51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5155"/>
  </w:style>
  <w:style w:type="paragraph" w:styleId="BodyText">
    <w:name w:val="Body Text"/>
    <w:basedOn w:val="Normal"/>
    <w:rsid w:val="003B5155"/>
    <w:pPr>
      <w:jc w:val="center"/>
    </w:pPr>
    <w:rPr>
      <w:b/>
    </w:rPr>
  </w:style>
  <w:style w:type="paragraph" w:styleId="BodyText2">
    <w:name w:val="Body Text 2"/>
    <w:basedOn w:val="Normal"/>
    <w:rsid w:val="003B5155"/>
    <w:pPr>
      <w:jc w:val="center"/>
    </w:pPr>
    <w:rPr>
      <w:b/>
      <w:sz w:val="24"/>
    </w:rPr>
  </w:style>
  <w:style w:type="paragraph" w:styleId="Title">
    <w:name w:val="Title"/>
    <w:basedOn w:val="Normal"/>
    <w:qFormat/>
    <w:rsid w:val="003B5155"/>
    <w:pPr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semiHidden/>
    <w:rsid w:val="003B5155"/>
    <w:pPr>
      <w:tabs>
        <w:tab w:val="right" w:pos="9353"/>
      </w:tabs>
      <w:spacing w:before="360"/>
    </w:pPr>
    <w:rPr>
      <w:b/>
      <w:caps/>
      <w:sz w:val="24"/>
      <w:lang w:val="en-GB"/>
    </w:rPr>
  </w:style>
  <w:style w:type="paragraph" w:styleId="BodyTextIndent">
    <w:name w:val="Body Text Indent"/>
    <w:basedOn w:val="Normal"/>
    <w:rsid w:val="003B5155"/>
    <w:pPr>
      <w:widowControl w:val="0"/>
      <w:spacing w:before="80" w:line="260" w:lineRule="exact"/>
      <w:ind w:left="284"/>
    </w:pPr>
    <w:rPr>
      <w:snapToGrid w:val="0"/>
      <w:sz w:val="22"/>
      <w:lang w:val="en-US"/>
    </w:rPr>
  </w:style>
  <w:style w:type="character" w:styleId="LineNumber">
    <w:name w:val="line number"/>
    <w:basedOn w:val="DefaultParagraphFont"/>
    <w:rsid w:val="003B5155"/>
  </w:style>
  <w:style w:type="paragraph" w:customStyle="1" w:styleId="Subhead1">
    <w:name w:val="Subhead 1"/>
    <w:rsid w:val="003B5155"/>
    <w:pPr>
      <w:jc w:val="center"/>
    </w:pPr>
    <w:rPr>
      <w:rFonts w:ascii="CG Omega (W1)" w:hAnsi="CG Omega (W1)"/>
      <w:b/>
      <w:smallCaps/>
      <w:color w:val="000000"/>
      <w:spacing w:val="15"/>
      <w:sz w:val="24"/>
      <w:lang w:eastAsia="en-US"/>
    </w:rPr>
  </w:style>
  <w:style w:type="paragraph" w:customStyle="1" w:styleId="BodyText1">
    <w:name w:val="Body Text1"/>
    <w:rsid w:val="003B5155"/>
    <w:pPr>
      <w:ind w:firstLine="482"/>
      <w:jc w:val="both"/>
    </w:pPr>
    <w:rPr>
      <w:rFonts w:ascii="CG Omega (W1)" w:hAnsi="CG Omega (W1)"/>
      <w:color w:val="000000"/>
      <w:spacing w:val="15"/>
      <w:lang w:eastAsia="en-US"/>
    </w:rPr>
  </w:style>
  <w:style w:type="paragraph" w:styleId="TOC2">
    <w:name w:val="toc 2"/>
    <w:basedOn w:val="Normal"/>
    <w:next w:val="Normal"/>
    <w:autoRedefine/>
    <w:semiHidden/>
    <w:rsid w:val="003B5155"/>
    <w:pPr>
      <w:tabs>
        <w:tab w:val="right" w:pos="9353"/>
      </w:tabs>
      <w:spacing w:before="240"/>
      <w:ind w:left="240"/>
    </w:pPr>
    <w:rPr>
      <w:b/>
      <w:lang w:val="en-GB"/>
    </w:rPr>
  </w:style>
  <w:style w:type="paragraph" w:styleId="TOC3">
    <w:name w:val="toc 3"/>
    <w:basedOn w:val="Normal"/>
    <w:next w:val="Normal"/>
    <w:autoRedefine/>
    <w:semiHidden/>
    <w:rsid w:val="003B5155"/>
    <w:pPr>
      <w:tabs>
        <w:tab w:val="right" w:pos="9353"/>
      </w:tabs>
      <w:ind w:left="480"/>
    </w:pPr>
    <w:rPr>
      <w:lang w:val="en-GB"/>
    </w:rPr>
  </w:style>
  <w:style w:type="paragraph" w:styleId="TOC4">
    <w:name w:val="toc 4"/>
    <w:basedOn w:val="Normal"/>
    <w:next w:val="Normal"/>
    <w:autoRedefine/>
    <w:semiHidden/>
    <w:rsid w:val="003B5155"/>
    <w:pPr>
      <w:tabs>
        <w:tab w:val="right" w:pos="9353"/>
      </w:tabs>
      <w:ind w:left="720"/>
    </w:pPr>
    <w:rPr>
      <w:lang w:val="en-GB"/>
    </w:rPr>
  </w:style>
  <w:style w:type="paragraph" w:styleId="TOC5">
    <w:name w:val="toc 5"/>
    <w:basedOn w:val="Normal"/>
    <w:next w:val="Normal"/>
    <w:autoRedefine/>
    <w:semiHidden/>
    <w:rsid w:val="003B5155"/>
    <w:pPr>
      <w:tabs>
        <w:tab w:val="right" w:pos="9353"/>
      </w:tabs>
      <w:ind w:left="960"/>
    </w:pPr>
    <w:rPr>
      <w:lang w:val="en-GB"/>
    </w:rPr>
  </w:style>
  <w:style w:type="paragraph" w:styleId="TOC6">
    <w:name w:val="toc 6"/>
    <w:basedOn w:val="Normal"/>
    <w:next w:val="Normal"/>
    <w:autoRedefine/>
    <w:semiHidden/>
    <w:rsid w:val="003B5155"/>
    <w:pPr>
      <w:tabs>
        <w:tab w:val="right" w:pos="9353"/>
      </w:tabs>
      <w:ind w:left="1200"/>
    </w:pPr>
    <w:rPr>
      <w:lang w:val="en-GB"/>
    </w:rPr>
  </w:style>
  <w:style w:type="paragraph" w:styleId="TOC7">
    <w:name w:val="toc 7"/>
    <w:basedOn w:val="Normal"/>
    <w:next w:val="Normal"/>
    <w:autoRedefine/>
    <w:semiHidden/>
    <w:rsid w:val="003B5155"/>
    <w:pPr>
      <w:tabs>
        <w:tab w:val="right" w:pos="9353"/>
      </w:tabs>
      <w:ind w:left="1440"/>
    </w:pPr>
    <w:rPr>
      <w:lang w:val="en-GB"/>
    </w:rPr>
  </w:style>
  <w:style w:type="paragraph" w:styleId="TOC8">
    <w:name w:val="toc 8"/>
    <w:basedOn w:val="Normal"/>
    <w:next w:val="Normal"/>
    <w:autoRedefine/>
    <w:semiHidden/>
    <w:rsid w:val="003B5155"/>
    <w:pPr>
      <w:tabs>
        <w:tab w:val="right" w:pos="9353"/>
      </w:tabs>
      <w:ind w:left="1680"/>
    </w:pPr>
    <w:rPr>
      <w:lang w:val="en-GB"/>
    </w:rPr>
  </w:style>
  <w:style w:type="paragraph" w:styleId="TOC9">
    <w:name w:val="toc 9"/>
    <w:basedOn w:val="Normal"/>
    <w:next w:val="Normal"/>
    <w:autoRedefine/>
    <w:semiHidden/>
    <w:rsid w:val="003B5155"/>
    <w:pPr>
      <w:tabs>
        <w:tab w:val="right" w:pos="9353"/>
      </w:tabs>
      <w:ind w:left="1920"/>
    </w:pPr>
    <w:rPr>
      <w:lang w:val="en-GB"/>
    </w:rPr>
  </w:style>
  <w:style w:type="paragraph" w:customStyle="1" w:styleId="Caption1">
    <w:name w:val="Caption 1"/>
    <w:rsid w:val="003B5155"/>
    <w:pPr>
      <w:spacing w:before="454" w:after="227" w:line="240" w:lineRule="atLeast"/>
      <w:jc w:val="both"/>
    </w:pPr>
    <w:rPr>
      <w:rFonts w:ascii="CG Omega (W1)" w:hAnsi="CG Omega (W1)"/>
      <w:b/>
      <w:caps/>
      <w:spacing w:val="15"/>
      <w:lang w:eastAsia="en-US"/>
    </w:rPr>
  </w:style>
  <w:style w:type="paragraph" w:customStyle="1" w:styleId="Hangingindent">
    <w:name w:val="Hanging indent"/>
    <w:rsid w:val="003B5155"/>
    <w:pPr>
      <w:tabs>
        <w:tab w:val="left" w:pos="567"/>
      </w:tabs>
      <w:spacing w:after="113"/>
      <w:ind w:left="567" w:hanging="567"/>
      <w:jc w:val="both"/>
    </w:pPr>
    <w:rPr>
      <w:rFonts w:ascii="CG Omega (W1)" w:hAnsi="CG Omega (W1)"/>
      <w:spacing w:val="15"/>
      <w:lang w:eastAsia="en-US"/>
    </w:rPr>
  </w:style>
  <w:style w:type="paragraph" w:customStyle="1" w:styleId="Caption2">
    <w:name w:val="Caption 2"/>
    <w:rsid w:val="003B5155"/>
    <w:pPr>
      <w:tabs>
        <w:tab w:val="left" w:pos="567"/>
      </w:tabs>
      <w:spacing w:before="227" w:after="113" w:line="240" w:lineRule="atLeast"/>
      <w:jc w:val="both"/>
    </w:pPr>
    <w:rPr>
      <w:rFonts w:ascii="CG Omega (W1)" w:hAnsi="CG Omega (W1)"/>
      <w:b/>
      <w:i/>
      <w:spacing w:val="15"/>
      <w:lang w:eastAsia="en-US"/>
    </w:rPr>
  </w:style>
  <w:style w:type="paragraph" w:customStyle="1" w:styleId="Headline">
    <w:name w:val="Headline"/>
    <w:rsid w:val="003B5155"/>
    <w:pPr>
      <w:spacing w:line="470" w:lineRule="atLeast"/>
      <w:jc w:val="center"/>
    </w:pPr>
    <w:rPr>
      <w:rFonts w:ascii="CG Omega (W1)" w:hAnsi="CG Omega (W1)"/>
      <w:b/>
      <w:smallCaps/>
      <w:color w:val="000000"/>
      <w:spacing w:val="15"/>
      <w:sz w:val="40"/>
      <w:lang w:eastAsia="en-US"/>
    </w:rPr>
  </w:style>
  <w:style w:type="paragraph" w:customStyle="1" w:styleId="Subhead2">
    <w:name w:val="Subhead 2"/>
    <w:basedOn w:val="Subhead1"/>
    <w:rsid w:val="003B5155"/>
    <w:pPr>
      <w:spacing w:before="1" w:after="1"/>
      <w:ind w:left="1" w:right="1" w:firstLine="1"/>
      <w:jc w:val="right"/>
    </w:pPr>
    <w:rPr>
      <w:rFonts w:ascii="Palatino" w:hAnsi="Palatino"/>
      <w:smallCaps w:val="0"/>
      <w:color w:val="auto"/>
      <w:spacing w:val="0"/>
      <w:sz w:val="20"/>
    </w:rPr>
  </w:style>
  <w:style w:type="paragraph" w:styleId="Caption">
    <w:name w:val="caption"/>
    <w:basedOn w:val="Normal"/>
    <w:next w:val="Normal"/>
    <w:qFormat/>
    <w:rsid w:val="003B5155"/>
    <w:rPr>
      <w:rFonts w:ascii="CG Times" w:hAnsi="CG Times"/>
      <w:sz w:val="24"/>
    </w:rPr>
  </w:style>
  <w:style w:type="paragraph" w:customStyle="1" w:styleId="TitleCover">
    <w:name w:val="Title Cover"/>
    <w:basedOn w:val="Normal"/>
    <w:next w:val="SubtitleCover"/>
    <w:rsid w:val="003B5155"/>
    <w:pPr>
      <w:keepNext/>
      <w:keepLines/>
      <w:pBdr>
        <w:top w:val="single" w:sz="30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SubtitleCover">
    <w:name w:val="Subtitle Cover"/>
    <w:basedOn w:val="TitleCover"/>
    <w:next w:val="BodyText"/>
    <w:rsid w:val="003B5155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customStyle="1" w:styleId="headings">
    <w:name w:val="headings"/>
    <w:basedOn w:val="Normal"/>
    <w:rsid w:val="003B5155"/>
    <w:pPr>
      <w:spacing w:line="360" w:lineRule="atLeast"/>
    </w:pPr>
    <w:rPr>
      <w:rFonts w:ascii="Helvetica" w:hAnsi="Helvetica"/>
      <w:b/>
      <w:noProof/>
      <w:sz w:val="36"/>
    </w:rPr>
  </w:style>
  <w:style w:type="paragraph" w:customStyle="1" w:styleId="Heading">
    <w:name w:val="Heading"/>
    <w:basedOn w:val="headings"/>
    <w:rsid w:val="003B515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</w:pPr>
    <w:rPr>
      <w:color w:val="FFFFFF"/>
    </w:rPr>
  </w:style>
  <w:style w:type="paragraph" w:customStyle="1" w:styleId="subheading">
    <w:name w:val="sub heading"/>
    <w:basedOn w:val="Normal"/>
    <w:rsid w:val="003B515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50" w:color="auto" w:fill="auto"/>
      <w:spacing w:line="360" w:lineRule="atLeast"/>
    </w:pPr>
    <w:rPr>
      <w:rFonts w:ascii="Helvetica" w:hAnsi="Helvetica"/>
      <w:b/>
      <w:noProof/>
      <w:color w:val="FFFFFF"/>
      <w:sz w:val="28"/>
    </w:rPr>
  </w:style>
  <w:style w:type="paragraph" w:customStyle="1" w:styleId="atable">
    <w:name w:val="a table"/>
    <w:basedOn w:val="Normal"/>
    <w:rsid w:val="003B5155"/>
    <w:pPr>
      <w:jc w:val="both"/>
    </w:pPr>
    <w:rPr>
      <w:rFonts w:ascii="Helvetica" w:hAnsi="Helvetica"/>
      <w:b/>
      <w:noProof/>
    </w:rPr>
  </w:style>
  <w:style w:type="paragraph" w:styleId="FootnoteText">
    <w:name w:val="footnote text"/>
    <w:basedOn w:val="Normal"/>
    <w:semiHidden/>
    <w:rsid w:val="003B5155"/>
    <w:rPr>
      <w:lang w:val="en-GB"/>
    </w:rPr>
  </w:style>
  <w:style w:type="character" w:styleId="FootnoteReference">
    <w:name w:val="footnote reference"/>
    <w:semiHidden/>
    <w:rsid w:val="003B5155"/>
    <w:rPr>
      <w:vertAlign w:val="superscript"/>
    </w:rPr>
  </w:style>
  <w:style w:type="paragraph" w:customStyle="1" w:styleId="Appendix">
    <w:name w:val="Appendix"/>
    <w:basedOn w:val="Normal"/>
    <w:next w:val="Caption"/>
    <w:rsid w:val="003B5155"/>
    <w:pPr>
      <w:spacing w:before="300" w:after="100"/>
    </w:pPr>
    <w:rPr>
      <w:b/>
      <w:caps/>
      <w:color w:val="000000"/>
    </w:rPr>
  </w:style>
  <w:style w:type="paragraph" w:customStyle="1" w:styleId="Items">
    <w:name w:val="Items"/>
    <w:basedOn w:val="Normal"/>
    <w:rsid w:val="003B5155"/>
    <w:pPr>
      <w:spacing w:before="40" w:after="40"/>
    </w:pPr>
    <w:rPr>
      <w:color w:val="000000"/>
      <w:sz w:val="18"/>
    </w:rPr>
  </w:style>
  <w:style w:type="paragraph" w:customStyle="1" w:styleId="Subhead">
    <w:name w:val="Subhead"/>
    <w:basedOn w:val="Normal"/>
    <w:rsid w:val="003B5155"/>
    <w:pPr>
      <w:spacing w:before="300" w:after="120"/>
    </w:pPr>
    <w:rPr>
      <w:b/>
      <w:color w:val="000000"/>
    </w:rPr>
  </w:style>
  <w:style w:type="character" w:customStyle="1" w:styleId="a">
    <w:name w:val="À&quot;À"/>
    <w:basedOn w:val="DefaultParagraphFont"/>
    <w:rsid w:val="003B5155"/>
  </w:style>
  <w:style w:type="paragraph" w:customStyle="1" w:styleId="Legal2">
    <w:name w:val="Legal 2"/>
    <w:rsid w:val="003B5155"/>
    <w:pPr>
      <w:tabs>
        <w:tab w:val="left" w:pos="-720"/>
      </w:tabs>
      <w:suppressAutoHyphens/>
    </w:pPr>
    <w:rPr>
      <w:sz w:val="28"/>
      <w:lang w:val="en-US" w:eastAsia="en-US"/>
    </w:rPr>
  </w:style>
  <w:style w:type="paragraph" w:styleId="BodyText3">
    <w:name w:val="Body Text 3"/>
    <w:basedOn w:val="Normal"/>
    <w:rsid w:val="003B51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10" w:color="auto" w:fill="FFFFFF"/>
    </w:pPr>
    <w:rPr>
      <w:b/>
      <w:spacing w:val="-4"/>
    </w:rPr>
  </w:style>
  <w:style w:type="paragraph" w:styleId="BodyTextIndent2">
    <w:name w:val="Body Text Indent 2"/>
    <w:basedOn w:val="Normal"/>
    <w:rsid w:val="003B5155"/>
    <w:pPr>
      <w:tabs>
        <w:tab w:val="left" w:pos="357"/>
      </w:tabs>
      <w:spacing w:before="60"/>
      <w:ind w:left="357" w:hanging="357"/>
    </w:pPr>
    <w:rPr>
      <w:spacing w:val="-4"/>
    </w:rPr>
  </w:style>
  <w:style w:type="character" w:styleId="Hyperlink">
    <w:name w:val="Hyperlink"/>
    <w:rsid w:val="003B5155"/>
    <w:rPr>
      <w:color w:val="0000FF"/>
      <w:u w:val="single"/>
    </w:rPr>
  </w:style>
  <w:style w:type="paragraph" w:styleId="BalloonText">
    <w:name w:val="Balloon Text"/>
    <w:basedOn w:val="Normal"/>
    <w:semiHidden/>
    <w:rsid w:val="00C74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E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2798"/>
    <w:rPr>
      <w:b w:val="0"/>
      <w:bCs w:val="0"/>
    </w:rPr>
  </w:style>
  <w:style w:type="character" w:styleId="PlaceholderText">
    <w:name w:val="Placeholder Text"/>
    <w:basedOn w:val="DefaultParagraphFont"/>
    <w:uiPriority w:val="99"/>
    <w:semiHidden/>
    <w:rsid w:val="0086550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32E75"/>
    <w:rPr>
      <w:rFonts w:ascii="Arial" w:hAnsi="Arial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B4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.unisa.edu.au/staff/facilities/contractors-and-consultants/contractor-induct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4F30212775439EA0D8AF51A806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E5CA-FCCD-43D6-995C-0B07BF2A390E}"/>
      </w:docPartPr>
      <w:docPartBody>
        <w:p w:rsidR="005E3305" w:rsidRDefault="005E3305"/>
      </w:docPartBody>
    </w:docPart>
    <w:docPart>
      <w:docPartPr>
        <w:name w:val="528A3BAC445D4EC7A274165F107D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E6CE-8B08-4B41-A1BB-BCEA0B785E7B}"/>
      </w:docPartPr>
      <w:docPartBody>
        <w:p w:rsidR="005E3305" w:rsidRDefault="005E33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A8"/>
    <w:rsid w:val="000D5980"/>
    <w:rsid w:val="005A12A8"/>
    <w:rsid w:val="005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6A29306D16643820863747DC4B1B5" ma:contentTypeVersion="18" ma:contentTypeDescription="Create a new document." ma:contentTypeScope="" ma:versionID="766d89c472b8539dca842a6d04cab5e2">
  <xsd:schema xmlns:xsd="http://www.w3.org/2001/XMLSchema" xmlns:xs="http://www.w3.org/2001/XMLSchema" xmlns:p="http://schemas.microsoft.com/office/2006/metadata/properties" xmlns:ns2="119a8697-3e12-404a-aa11-680a65346625" xmlns:ns3="817d4a80-fa89-4feb-a4d2-8de0ad3feaa3" targetNamespace="http://schemas.microsoft.com/office/2006/metadata/properties" ma:root="true" ma:fieldsID="ce1ff884d7a8459b916b7024cf0dc152" ns2:_="" ns3:_="">
    <xsd:import namespace="119a8697-3e12-404a-aa11-680a65346625"/>
    <xsd:import namespace="817d4a80-fa89-4feb-a4d2-8de0ad3fe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Flow_SignoffStatus" minOccurs="0"/>
                <xsd:element ref="ns2:SafetyConsult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a8697-3e12-404a-aa11-680a65346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SafetyConsultant" ma:index="24" nillable="true" ma:displayName="Safety Consultant " ma:format="Dropdown" ma:list="UserInfo" ma:SharePointGroup="0" ma:internalName="SafetyConsultan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d4a80-fa89-4feb-a4d2-8de0ad3fe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4bf2bb-7adf-4636-a386-4c535b078273}" ma:internalName="TaxCatchAll" ma:showField="CatchAllData" ma:web="817d4a80-fa89-4feb-a4d2-8de0ad3fe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19a8697-3e12-404a-aa11-680a65346625" xsi:nil="true"/>
    <TaxCatchAll xmlns="817d4a80-fa89-4feb-a4d2-8de0ad3feaa3" xsi:nil="true"/>
    <lcf76f155ced4ddcb4097134ff3c332f xmlns="119a8697-3e12-404a-aa11-680a65346625">
      <Terms xmlns="http://schemas.microsoft.com/office/infopath/2007/PartnerControls"/>
    </lcf76f155ced4ddcb4097134ff3c332f>
    <SafetyConsultant xmlns="119a8697-3e12-404a-aa11-680a65346625">
      <UserInfo>
        <DisplayName/>
        <AccountId xsi:nil="true"/>
        <AccountType/>
      </UserInfo>
    </SafetyConsultant>
  </documentManagement>
</p:properties>
</file>

<file path=customXml/itemProps1.xml><?xml version="1.0" encoding="utf-8"?>
<ds:datastoreItem xmlns:ds="http://schemas.openxmlformats.org/officeDocument/2006/customXml" ds:itemID="{49070636-ED34-4C6A-B225-94A9B458D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a8697-3e12-404a-aa11-680a65346625"/>
    <ds:schemaRef ds:uri="817d4a80-fa89-4feb-a4d2-8de0ad3fe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DFE8D-411E-4CF9-9AD0-7746CDF5C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FF7D1-1F0E-4361-8788-577D3D3F5B33}">
  <ds:schemaRefs>
    <ds:schemaRef ds:uri="http://schemas.microsoft.com/office/2006/metadata/properties"/>
    <ds:schemaRef ds:uri="http://schemas.microsoft.com/office/infopath/2007/PartnerControls"/>
    <ds:schemaRef ds:uri="119a8697-3e12-404a-aa11-680a65346625"/>
    <ds:schemaRef ds:uri="817d4a80-fa89-4feb-a4d2-8de0ad3fea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Contractor OHSW Induction Checklist</vt:lpstr>
    </vt:vector>
  </TitlesOfParts>
  <Company>SA Employers' Chamber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Contractor OHSW Induction Checklist</dc:title>
  <dc:creator>Gordon Colquhoun</dc:creator>
  <cp:lastModifiedBy>Pam Gomes</cp:lastModifiedBy>
  <cp:revision>2</cp:revision>
  <cp:lastPrinted>2016-10-21T06:04:00Z</cp:lastPrinted>
  <dcterms:created xsi:type="dcterms:W3CDTF">2023-04-27T04:51:00Z</dcterms:created>
  <dcterms:modified xsi:type="dcterms:W3CDTF">2023-04-27T04:51:00Z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0x01010072A6A29306D16643820863747DC4B1B5</vt:lpwstr>
  </property>
  <property fmtid="{D5CDD505-2E9C-101B-9397-08002B2CF9AE}" pid="3" name="MediaServiceImageTags">
    <vt:lpwstr/>
  </property>
</Properties>
</file>