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922" w:rsidRPr="001A2309" w:rsidRDefault="0095346F">
      <w:pPr>
        <w:pStyle w:val="Heading1"/>
        <w:jc w:val="center"/>
        <w:rPr>
          <w:rFonts w:ascii="Arial" w:hAnsi="Arial" w:cs="Arial"/>
          <w:b/>
          <w:bCs/>
        </w:rPr>
      </w:pPr>
      <w:r>
        <w:rPr>
          <w:noProof/>
          <w:sz w:val="18"/>
          <w:szCs w:val="18"/>
          <w:lang w:eastAsia="en-AU"/>
        </w:rPr>
        <w:drawing>
          <wp:inline distT="0" distB="0" distL="0" distR="0">
            <wp:extent cx="876300" cy="771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3F2" w:rsidRDefault="002363F2" w:rsidP="002363F2"/>
    <w:p w:rsidR="00B51195" w:rsidRPr="001A2309" w:rsidRDefault="00B51195" w:rsidP="002363F2"/>
    <w:p w:rsidR="00FF2619" w:rsidRPr="001A2309" w:rsidRDefault="00E67520">
      <w:pPr>
        <w:pStyle w:val="Heading1"/>
        <w:jc w:val="center"/>
        <w:rPr>
          <w:rFonts w:ascii="Arial" w:hAnsi="Arial" w:cs="Arial"/>
          <w:b/>
          <w:bCs/>
          <w:sz w:val="28"/>
          <w:szCs w:val="28"/>
        </w:rPr>
      </w:pPr>
      <w:r w:rsidRPr="001A2309">
        <w:rPr>
          <w:rFonts w:ascii="Arial" w:hAnsi="Arial" w:cs="Arial"/>
          <w:b/>
          <w:bCs/>
          <w:sz w:val="28"/>
          <w:szCs w:val="28"/>
        </w:rPr>
        <w:t>Volunteer Agreement</w:t>
      </w:r>
    </w:p>
    <w:p w:rsidR="002363F2" w:rsidRPr="001A2309" w:rsidRDefault="002363F2" w:rsidP="002363F2"/>
    <w:p w:rsidR="00FF2619" w:rsidRDefault="00FF2619">
      <w:pPr>
        <w:rPr>
          <w:rFonts w:ascii="Arial" w:hAnsi="Arial" w:cs="Arial"/>
        </w:rPr>
      </w:pPr>
    </w:p>
    <w:p w:rsidR="00B51195" w:rsidRPr="001A2309" w:rsidRDefault="00B51195">
      <w:pPr>
        <w:rPr>
          <w:rFonts w:ascii="Arial" w:hAnsi="Arial" w:cs="Arial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41"/>
        <w:gridCol w:w="6146"/>
      </w:tblGrid>
      <w:tr w:rsidR="003848F0" w:rsidRPr="0009427A" w:rsidTr="00BC5358">
        <w:tc>
          <w:tcPr>
            <w:tcW w:w="3227" w:type="dxa"/>
          </w:tcPr>
          <w:p w:rsidR="003848F0" w:rsidRPr="0009427A" w:rsidRDefault="003848F0" w:rsidP="00BC5358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09427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Name of Volunteer:</w:t>
            </w:r>
          </w:p>
        </w:tc>
        <w:tc>
          <w:tcPr>
            <w:tcW w:w="6393" w:type="dxa"/>
            <w:tcBorders>
              <w:bottom w:val="single" w:sz="4" w:space="0" w:color="auto"/>
            </w:tcBorders>
          </w:tcPr>
          <w:p w:rsidR="003848F0" w:rsidRPr="0009427A" w:rsidRDefault="003848F0" w:rsidP="00BC5358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C5358" w:rsidRPr="0009427A" w:rsidTr="00BC5358">
        <w:tc>
          <w:tcPr>
            <w:tcW w:w="3227" w:type="dxa"/>
          </w:tcPr>
          <w:p w:rsidR="00BC5358" w:rsidRPr="0009427A" w:rsidRDefault="00BC5358" w:rsidP="00BC5358">
            <w:pPr>
              <w:spacing w:before="120" w:after="12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9427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Name of Supervisor:</w:t>
            </w:r>
          </w:p>
        </w:tc>
        <w:tc>
          <w:tcPr>
            <w:tcW w:w="6393" w:type="dxa"/>
            <w:tcBorders>
              <w:bottom w:val="single" w:sz="4" w:space="0" w:color="auto"/>
            </w:tcBorders>
          </w:tcPr>
          <w:p w:rsidR="00BC5358" w:rsidRPr="0009427A" w:rsidRDefault="00BC5358" w:rsidP="00BC5358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C5358" w:rsidRPr="0009427A" w:rsidTr="00BC5358">
        <w:tc>
          <w:tcPr>
            <w:tcW w:w="3227" w:type="dxa"/>
          </w:tcPr>
          <w:p w:rsidR="00BC5358" w:rsidRPr="0009427A" w:rsidRDefault="00BC5358" w:rsidP="00BC5358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09427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School/Unit:</w:t>
            </w:r>
          </w:p>
        </w:tc>
        <w:tc>
          <w:tcPr>
            <w:tcW w:w="6393" w:type="dxa"/>
            <w:tcBorders>
              <w:top w:val="single" w:sz="4" w:space="0" w:color="auto"/>
              <w:bottom w:val="single" w:sz="4" w:space="0" w:color="auto"/>
            </w:tcBorders>
          </w:tcPr>
          <w:p w:rsidR="00BC5358" w:rsidRPr="0009427A" w:rsidRDefault="00BC5358" w:rsidP="00BC5358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848F0" w:rsidRPr="0009427A" w:rsidTr="00BC5358">
        <w:tc>
          <w:tcPr>
            <w:tcW w:w="3227" w:type="dxa"/>
          </w:tcPr>
          <w:p w:rsidR="00792DA7" w:rsidRPr="0009427A" w:rsidRDefault="00792DA7" w:rsidP="00BC5358">
            <w:pPr>
              <w:spacing w:before="12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9427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Placement Details:</w:t>
            </w:r>
          </w:p>
          <w:p w:rsidR="00BC5358" w:rsidRPr="0009427A" w:rsidRDefault="005407BC" w:rsidP="00BC5358">
            <w:pPr>
              <w:spacing w:before="6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09427A">
              <w:rPr>
                <w:rFonts w:asciiTheme="minorHAnsi" w:hAnsiTheme="minorHAnsi" w:cs="Arial"/>
                <w:i/>
                <w:sz w:val="22"/>
                <w:szCs w:val="22"/>
              </w:rPr>
              <w:t>Length of P</w:t>
            </w:r>
            <w:r w:rsidR="00BC5358" w:rsidRPr="0009427A">
              <w:rPr>
                <w:rFonts w:asciiTheme="minorHAnsi" w:hAnsiTheme="minorHAnsi" w:cs="Arial"/>
                <w:i/>
                <w:sz w:val="22"/>
                <w:szCs w:val="22"/>
              </w:rPr>
              <w:t>lacement</w:t>
            </w:r>
          </w:p>
          <w:p w:rsidR="00BC5358" w:rsidRPr="0009427A" w:rsidRDefault="00792DA7" w:rsidP="00BC5358">
            <w:pPr>
              <w:spacing w:before="6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09427A">
              <w:rPr>
                <w:rFonts w:asciiTheme="minorHAnsi" w:hAnsiTheme="minorHAnsi" w:cs="Arial"/>
                <w:i/>
                <w:sz w:val="22"/>
                <w:szCs w:val="22"/>
              </w:rPr>
              <w:t>Dates</w:t>
            </w:r>
            <w:r w:rsidR="005407BC" w:rsidRPr="0009427A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</w:p>
          <w:p w:rsidR="00BC5358" w:rsidRPr="0009427A" w:rsidRDefault="00792DA7" w:rsidP="00BC5358">
            <w:pPr>
              <w:spacing w:before="6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09427A">
              <w:rPr>
                <w:rFonts w:asciiTheme="minorHAnsi" w:hAnsiTheme="minorHAnsi" w:cs="Arial"/>
                <w:i/>
                <w:sz w:val="22"/>
                <w:szCs w:val="22"/>
              </w:rPr>
              <w:t>Times</w:t>
            </w:r>
            <w:r w:rsidR="005407BC" w:rsidRPr="0009427A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</w:p>
          <w:p w:rsidR="003848F0" w:rsidRPr="0009427A" w:rsidRDefault="00792DA7" w:rsidP="00BC5358">
            <w:pPr>
              <w:spacing w:before="60" w:after="12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09427A">
              <w:rPr>
                <w:rFonts w:asciiTheme="minorHAnsi" w:hAnsiTheme="minorHAnsi" w:cs="Arial"/>
                <w:i/>
                <w:sz w:val="22"/>
                <w:szCs w:val="22"/>
              </w:rPr>
              <w:t xml:space="preserve">Location </w:t>
            </w:r>
            <w:proofErr w:type="spellStart"/>
            <w:r w:rsidRPr="0009427A">
              <w:rPr>
                <w:rFonts w:asciiTheme="minorHAnsi" w:hAnsiTheme="minorHAnsi" w:cs="Arial"/>
                <w:i/>
                <w:sz w:val="22"/>
                <w:szCs w:val="22"/>
              </w:rPr>
              <w:t>et</w:t>
            </w:r>
            <w:r w:rsidR="00BC5358" w:rsidRPr="0009427A">
              <w:rPr>
                <w:rFonts w:asciiTheme="minorHAnsi" w:hAnsiTheme="minorHAnsi" w:cs="Arial"/>
                <w:i/>
                <w:sz w:val="22"/>
                <w:szCs w:val="22"/>
              </w:rPr>
              <w:t>c</w:t>
            </w:r>
            <w:proofErr w:type="spellEnd"/>
          </w:p>
        </w:tc>
        <w:tc>
          <w:tcPr>
            <w:tcW w:w="6393" w:type="dxa"/>
            <w:tcBorders>
              <w:bottom w:val="single" w:sz="4" w:space="0" w:color="auto"/>
            </w:tcBorders>
          </w:tcPr>
          <w:p w:rsidR="003848F0" w:rsidRPr="0009427A" w:rsidRDefault="003848F0" w:rsidP="00BC5358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848F0" w:rsidRPr="0009427A" w:rsidTr="00BC5358">
        <w:tc>
          <w:tcPr>
            <w:tcW w:w="3227" w:type="dxa"/>
          </w:tcPr>
          <w:p w:rsidR="00792DA7" w:rsidRPr="0009427A" w:rsidRDefault="00792DA7" w:rsidP="00BC5358">
            <w:pPr>
              <w:spacing w:before="12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9427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Volunteer Role:</w:t>
            </w:r>
          </w:p>
          <w:p w:rsidR="00792DA7" w:rsidRPr="0009427A" w:rsidRDefault="00BC5358" w:rsidP="00BC5358">
            <w:pPr>
              <w:spacing w:after="12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9427A">
              <w:rPr>
                <w:rFonts w:asciiTheme="minorHAnsi" w:hAnsiTheme="minorHAnsi" w:cs="Arial"/>
                <w:i/>
                <w:sz w:val="22"/>
                <w:szCs w:val="22"/>
              </w:rPr>
              <w:t>Brief e</w:t>
            </w:r>
            <w:r w:rsidR="00792DA7" w:rsidRPr="0009427A">
              <w:rPr>
                <w:rFonts w:asciiTheme="minorHAnsi" w:hAnsiTheme="minorHAnsi" w:cs="Arial"/>
                <w:i/>
                <w:sz w:val="22"/>
                <w:szCs w:val="22"/>
              </w:rPr>
              <w:t xml:space="preserve">xplanation of the </w:t>
            </w:r>
            <w:r w:rsidRPr="0009427A">
              <w:rPr>
                <w:rFonts w:asciiTheme="minorHAnsi" w:hAnsiTheme="minorHAnsi" w:cs="Arial"/>
                <w:i/>
                <w:sz w:val="22"/>
                <w:szCs w:val="22"/>
              </w:rPr>
              <w:t>p</w:t>
            </w:r>
            <w:r w:rsidR="00792DA7" w:rsidRPr="0009427A">
              <w:rPr>
                <w:rFonts w:asciiTheme="minorHAnsi" w:hAnsiTheme="minorHAnsi" w:cs="Arial"/>
                <w:i/>
                <w:sz w:val="22"/>
                <w:szCs w:val="22"/>
              </w:rPr>
              <w:t>roject that the volunteer will be working on during the placement</w:t>
            </w:r>
          </w:p>
        </w:tc>
        <w:tc>
          <w:tcPr>
            <w:tcW w:w="6393" w:type="dxa"/>
            <w:tcBorders>
              <w:top w:val="single" w:sz="4" w:space="0" w:color="auto"/>
              <w:bottom w:val="single" w:sz="4" w:space="0" w:color="auto"/>
            </w:tcBorders>
          </w:tcPr>
          <w:p w:rsidR="0009427A" w:rsidRDefault="0009427A" w:rsidP="0009427A">
            <w:pPr>
              <w:spacing w:before="120" w:after="12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T</w:t>
            </w:r>
            <w:r w:rsidR="006D5E87" w:rsidRPr="0009427A">
              <w:rPr>
                <w:rFonts w:asciiTheme="minorHAnsi" w:hAnsiTheme="minorHAnsi" w:cs="Arial"/>
                <w:bCs/>
                <w:sz w:val="22"/>
                <w:szCs w:val="22"/>
              </w:rPr>
              <w:t xml:space="preserve">he volunteer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will:</w:t>
            </w:r>
          </w:p>
          <w:p w:rsidR="006D5E87" w:rsidRPr="00A14062" w:rsidRDefault="00A14062" w:rsidP="00DE63D5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Theme="minorHAnsi" w:hAnsiTheme="minorHAnsi" w:cs="Arial"/>
                <w:bCs/>
                <w:i/>
                <w:sz w:val="22"/>
                <w:szCs w:val="22"/>
              </w:rPr>
            </w:pPr>
            <w:proofErr w:type="gramStart"/>
            <w:r w:rsidRPr="00A14062">
              <w:rPr>
                <w:rFonts w:asciiTheme="minorHAnsi" w:hAnsiTheme="minorHAnsi" w:cs="Arial"/>
                <w:bCs/>
                <w:i/>
                <w:sz w:val="22"/>
                <w:szCs w:val="22"/>
              </w:rPr>
              <w:t>list</w:t>
            </w:r>
            <w:proofErr w:type="gramEnd"/>
            <w:r w:rsidRPr="00A14062">
              <w:rPr>
                <w:rFonts w:asciiTheme="minorHAnsi" w:hAnsiTheme="minorHAnsi" w:cs="Arial"/>
                <w:bCs/>
                <w:i/>
                <w:sz w:val="22"/>
                <w:szCs w:val="22"/>
              </w:rPr>
              <w:t xml:space="preserve"> activities here…</w:t>
            </w:r>
            <w:r w:rsidR="006D5E87" w:rsidRPr="00A14062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 </w:t>
            </w:r>
          </w:p>
        </w:tc>
      </w:tr>
    </w:tbl>
    <w:p w:rsidR="003848F0" w:rsidRPr="001A2309" w:rsidRDefault="003848F0">
      <w:pPr>
        <w:pStyle w:val="Heading2"/>
        <w:rPr>
          <w:rFonts w:ascii="Arial" w:hAnsi="Arial" w:cs="Arial"/>
          <w:b w:val="0"/>
          <w:sz w:val="20"/>
          <w:szCs w:val="20"/>
        </w:rPr>
      </w:pPr>
    </w:p>
    <w:p w:rsidR="00B76553" w:rsidRPr="0009427A" w:rsidRDefault="007E3267">
      <w:pPr>
        <w:pStyle w:val="Heading2"/>
        <w:rPr>
          <w:rFonts w:asciiTheme="minorHAnsi" w:hAnsiTheme="minorHAnsi" w:cs="Arial"/>
          <w:b w:val="0"/>
          <w:bCs w:val="0"/>
          <w:sz w:val="22"/>
          <w:szCs w:val="22"/>
        </w:rPr>
      </w:pPr>
      <w:r w:rsidRPr="0009427A">
        <w:rPr>
          <w:rFonts w:asciiTheme="minorHAnsi" w:hAnsiTheme="minorHAnsi" w:cs="Arial"/>
          <w:b w:val="0"/>
          <w:bCs w:val="0"/>
          <w:sz w:val="22"/>
          <w:szCs w:val="22"/>
        </w:rPr>
        <w:t>The Volunteers @ UniSA program provides an opportunity for the University to engage members of the community in various roles and positions where there are mutually beneficial outcomes.</w:t>
      </w:r>
    </w:p>
    <w:p w:rsidR="007E3267" w:rsidRPr="0009427A" w:rsidRDefault="007E3267" w:rsidP="007E3267">
      <w:pPr>
        <w:rPr>
          <w:rFonts w:asciiTheme="minorHAnsi" w:hAnsiTheme="minorHAnsi"/>
          <w:sz w:val="22"/>
          <w:szCs w:val="22"/>
        </w:rPr>
      </w:pPr>
    </w:p>
    <w:p w:rsidR="00FF2619" w:rsidRPr="0009427A" w:rsidRDefault="00FF2619">
      <w:pPr>
        <w:pStyle w:val="Heading2"/>
        <w:rPr>
          <w:rFonts w:asciiTheme="minorHAnsi" w:hAnsiTheme="minorHAnsi" w:cs="Arial"/>
          <w:sz w:val="22"/>
          <w:szCs w:val="22"/>
        </w:rPr>
      </w:pPr>
      <w:r w:rsidRPr="0009427A">
        <w:rPr>
          <w:rFonts w:asciiTheme="minorHAnsi" w:hAnsiTheme="minorHAnsi" w:cs="Arial"/>
          <w:sz w:val="22"/>
          <w:szCs w:val="22"/>
        </w:rPr>
        <w:t>CONDITIONS:</w:t>
      </w:r>
    </w:p>
    <w:p w:rsidR="0009427A" w:rsidRDefault="0009427A" w:rsidP="00DF3779">
      <w:pPr>
        <w:numPr>
          <w:ilvl w:val="0"/>
          <w:numId w:val="3"/>
        </w:numPr>
        <w:spacing w:before="200"/>
        <w:ind w:left="357" w:hanging="357"/>
        <w:rPr>
          <w:rFonts w:asciiTheme="minorHAnsi" w:hAnsiTheme="minorHAnsi" w:cs="Arial"/>
          <w:sz w:val="22"/>
          <w:szCs w:val="22"/>
        </w:rPr>
      </w:pPr>
      <w:r w:rsidRPr="0009427A">
        <w:rPr>
          <w:rFonts w:asciiTheme="minorHAnsi" w:hAnsiTheme="minorHAnsi" w:cs="Arial"/>
          <w:bCs/>
          <w:sz w:val="22"/>
          <w:szCs w:val="22"/>
        </w:rPr>
        <w:t>The volunteer has approached the University to freely volunteer their time</w:t>
      </w:r>
      <w:r>
        <w:rPr>
          <w:rFonts w:asciiTheme="minorHAnsi" w:hAnsiTheme="minorHAnsi" w:cs="Arial"/>
          <w:sz w:val="22"/>
          <w:szCs w:val="22"/>
        </w:rPr>
        <w:t>.</w:t>
      </w:r>
    </w:p>
    <w:p w:rsidR="0009427A" w:rsidRPr="0009427A" w:rsidRDefault="0009427A" w:rsidP="00AC77E0">
      <w:pPr>
        <w:pStyle w:val="ListParagraph"/>
        <w:numPr>
          <w:ilvl w:val="0"/>
          <w:numId w:val="3"/>
        </w:numPr>
        <w:spacing w:before="200" w:after="120"/>
        <w:ind w:left="357" w:hanging="357"/>
        <w:rPr>
          <w:rFonts w:asciiTheme="minorHAnsi" w:hAnsiTheme="minorHAnsi" w:cs="Arial"/>
          <w:sz w:val="22"/>
          <w:szCs w:val="22"/>
        </w:rPr>
      </w:pPr>
      <w:r w:rsidRPr="0009427A">
        <w:rPr>
          <w:rFonts w:asciiTheme="minorHAnsi" w:hAnsiTheme="minorHAnsi" w:cs="Arial"/>
          <w:bCs/>
          <w:sz w:val="22"/>
          <w:szCs w:val="22"/>
        </w:rPr>
        <w:t xml:space="preserve">The volunteer is under no obligation to attend the workplace or </w:t>
      </w:r>
      <w:r w:rsidR="00DE63D5">
        <w:rPr>
          <w:rFonts w:asciiTheme="minorHAnsi" w:hAnsiTheme="minorHAnsi" w:cs="Arial"/>
          <w:bCs/>
          <w:sz w:val="22"/>
          <w:szCs w:val="22"/>
        </w:rPr>
        <w:t xml:space="preserve">to </w:t>
      </w:r>
      <w:r w:rsidRPr="0009427A">
        <w:rPr>
          <w:rFonts w:asciiTheme="minorHAnsi" w:hAnsiTheme="minorHAnsi" w:cs="Arial"/>
          <w:bCs/>
          <w:sz w:val="22"/>
          <w:szCs w:val="22"/>
        </w:rPr>
        <w:t>perform work</w:t>
      </w:r>
      <w:r>
        <w:rPr>
          <w:rFonts w:asciiTheme="minorHAnsi" w:hAnsiTheme="minorHAnsi" w:cs="Arial"/>
          <w:bCs/>
          <w:sz w:val="22"/>
          <w:szCs w:val="22"/>
        </w:rPr>
        <w:t>.</w:t>
      </w:r>
    </w:p>
    <w:p w:rsidR="0009427A" w:rsidRPr="0009427A" w:rsidRDefault="0009427A" w:rsidP="0009427A">
      <w:pPr>
        <w:pStyle w:val="ListParagraph"/>
        <w:spacing w:before="200" w:after="120"/>
        <w:ind w:left="357"/>
        <w:rPr>
          <w:rFonts w:asciiTheme="minorHAnsi" w:hAnsiTheme="minorHAnsi" w:cs="Arial"/>
          <w:sz w:val="22"/>
          <w:szCs w:val="22"/>
        </w:rPr>
      </w:pPr>
    </w:p>
    <w:p w:rsidR="0009427A" w:rsidRPr="0009427A" w:rsidRDefault="0009427A" w:rsidP="00AC77E0">
      <w:pPr>
        <w:pStyle w:val="ListParagraph"/>
        <w:numPr>
          <w:ilvl w:val="0"/>
          <w:numId w:val="3"/>
        </w:numPr>
        <w:spacing w:before="200" w:after="120"/>
        <w:ind w:left="357" w:hanging="357"/>
        <w:rPr>
          <w:rFonts w:asciiTheme="minorHAnsi" w:hAnsiTheme="minorHAnsi" w:cs="Arial"/>
          <w:sz w:val="22"/>
          <w:szCs w:val="22"/>
        </w:rPr>
      </w:pPr>
      <w:r w:rsidRPr="0009427A">
        <w:rPr>
          <w:rFonts w:asciiTheme="minorHAnsi" w:hAnsiTheme="minorHAnsi" w:cs="Arial"/>
          <w:bCs/>
          <w:sz w:val="22"/>
          <w:szCs w:val="22"/>
        </w:rPr>
        <w:t xml:space="preserve">No remuneration will be offered for the </w:t>
      </w:r>
      <w:r>
        <w:rPr>
          <w:rFonts w:asciiTheme="minorHAnsi" w:hAnsiTheme="minorHAnsi" w:cs="Arial"/>
          <w:bCs/>
          <w:sz w:val="22"/>
          <w:szCs w:val="22"/>
        </w:rPr>
        <w:t>v</w:t>
      </w:r>
      <w:r w:rsidRPr="0009427A">
        <w:rPr>
          <w:rFonts w:asciiTheme="minorHAnsi" w:hAnsiTheme="minorHAnsi" w:cs="Arial"/>
          <w:bCs/>
          <w:sz w:val="22"/>
          <w:szCs w:val="22"/>
        </w:rPr>
        <w:t>olunteer arrangement.</w:t>
      </w:r>
    </w:p>
    <w:p w:rsidR="00FF2619" w:rsidRPr="0009427A" w:rsidRDefault="00AB448E" w:rsidP="00DF3779">
      <w:pPr>
        <w:numPr>
          <w:ilvl w:val="0"/>
          <w:numId w:val="3"/>
        </w:numPr>
        <w:spacing w:before="200"/>
        <w:ind w:left="357" w:hanging="357"/>
        <w:rPr>
          <w:rFonts w:asciiTheme="minorHAnsi" w:hAnsiTheme="minorHAnsi" w:cs="Arial"/>
          <w:sz w:val="22"/>
          <w:szCs w:val="22"/>
        </w:rPr>
      </w:pPr>
      <w:r w:rsidRPr="0009427A">
        <w:rPr>
          <w:rFonts w:asciiTheme="minorHAnsi" w:hAnsiTheme="minorHAnsi" w:cs="Arial"/>
          <w:sz w:val="22"/>
          <w:szCs w:val="22"/>
        </w:rPr>
        <w:t>The volunteer will cover all costs associated with travel</w:t>
      </w:r>
      <w:r w:rsidR="00F24A58" w:rsidRPr="0009427A">
        <w:rPr>
          <w:rFonts w:asciiTheme="minorHAnsi" w:hAnsiTheme="minorHAnsi" w:cs="Arial"/>
          <w:sz w:val="22"/>
          <w:szCs w:val="22"/>
        </w:rPr>
        <w:t xml:space="preserve"> </w:t>
      </w:r>
      <w:r w:rsidR="00D74BBE" w:rsidRPr="0009427A">
        <w:rPr>
          <w:rFonts w:asciiTheme="minorHAnsi" w:hAnsiTheme="minorHAnsi" w:cs="Arial"/>
          <w:sz w:val="22"/>
          <w:szCs w:val="22"/>
        </w:rPr>
        <w:t>unless agreed upon by supervisor</w:t>
      </w:r>
      <w:r w:rsidR="004B0708" w:rsidRPr="0009427A">
        <w:rPr>
          <w:rFonts w:asciiTheme="minorHAnsi" w:hAnsiTheme="minorHAnsi" w:cs="Arial"/>
          <w:sz w:val="22"/>
          <w:szCs w:val="22"/>
        </w:rPr>
        <w:t xml:space="preserve">. </w:t>
      </w:r>
    </w:p>
    <w:p w:rsidR="00FF2619" w:rsidRPr="0009427A" w:rsidRDefault="00FF2619" w:rsidP="00DF3779">
      <w:pPr>
        <w:numPr>
          <w:ilvl w:val="0"/>
          <w:numId w:val="3"/>
        </w:numPr>
        <w:spacing w:before="200"/>
        <w:ind w:left="357" w:hanging="357"/>
        <w:rPr>
          <w:rFonts w:asciiTheme="minorHAnsi" w:hAnsiTheme="minorHAnsi" w:cs="Arial"/>
          <w:sz w:val="22"/>
          <w:szCs w:val="22"/>
        </w:rPr>
      </w:pPr>
      <w:r w:rsidRPr="0009427A">
        <w:rPr>
          <w:rFonts w:asciiTheme="minorHAnsi" w:hAnsiTheme="minorHAnsi" w:cs="Arial"/>
          <w:sz w:val="22"/>
          <w:szCs w:val="22"/>
        </w:rPr>
        <w:t xml:space="preserve">The volunteer </w:t>
      </w:r>
      <w:r w:rsidR="00902BC3" w:rsidRPr="0009427A">
        <w:rPr>
          <w:rFonts w:asciiTheme="minorHAnsi" w:hAnsiTheme="minorHAnsi" w:cs="Arial"/>
          <w:sz w:val="22"/>
          <w:szCs w:val="22"/>
        </w:rPr>
        <w:t>must</w:t>
      </w:r>
      <w:r w:rsidRPr="0009427A">
        <w:rPr>
          <w:rFonts w:asciiTheme="minorHAnsi" w:hAnsiTheme="minorHAnsi" w:cs="Arial"/>
          <w:sz w:val="22"/>
          <w:szCs w:val="22"/>
        </w:rPr>
        <w:t xml:space="preserve"> not </w:t>
      </w:r>
      <w:r w:rsidR="00902BC3" w:rsidRPr="0009427A">
        <w:rPr>
          <w:rFonts w:asciiTheme="minorHAnsi" w:hAnsiTheme="minorHAnsi" w:cs="Arial"/>
          <w:sz w:val="22"/>
          <w:szCs w:val="22"/>
        </w:rPr>
        <w:t xml:space="preserve">divulge or use </w:t>
      </w:r>
      <w:r w:rsidRPr="0009427A">
        <w:rPr>
          <w:rFonts w:asciiTheme="minorHAnsi" w:hAnsiTheme="minorHAnsi" w:cs="Arial"/>
          <w:sz w:val="22"/>
          <w:szCs w:val="22"/>
        </w:rPr>
        <w:t xml:space="preserve">any </w:t>
      </w:r>
      <w:r w:rsidR="00902BC3" w:rsidRPr="0009427A">
        <w:rPr>
          <w:rFonts w:asciiTheme="minorHAnsi" w:hAnsiTheme="minorHAnsi" w:cs="Arial"/>
          <w:sz w:val="22"/>
          <w:szCs w:val="22"/>
        </w:rPr>
        <w:t xml:space="preserve">University confidential </w:t>
      </w:r>
      <w:r w:rsidRPr="0009427A">
        <w:rPr>
          <w:rFonts w:asciiTheme="minorHAnsi" w:hAnsiTheme="minorHAnsi" w:cs="Arial"/>
          <w:sz w:val="22"/>
          <w:szCs w:val="22"/>
        </w:rPr>
        <w:t>information</w:t>
      </w:r>
      <w:r w:rsidR="00902BC3" w:rsidRPr="0009427A">
        <w:rPr>
          <w:rFonts w:asciiTheme="minorHAnsi" w:hAnsiTheme="minorHAnsi" w:cs="Arial"/>
          <w:sz w:val="22"/>
          <w:szCs w:val="22"/>
        </w:rPr>
        <w:t xml:space="preserve"> other than in the proper course of volunteer activities or duties</w:t>
      </w:r>
      <w:r w:rsidRPr="0009427A">
        <w:rPr>
          <w:rFonts w:asciiTheme="minorHAnsi" w:hAnsiTheme="minorHAnsi" w:cs="Arial"/>
          <w:sz w:val="22"/>
          <w:szCs w:val="22"/>
        </w:rPr>
        <w:t>.</w:t>
      </w:r>
    </w:p>
    <w:p w:rsidR="00902BC3" w:rsidRPr="0009427A" w:rsidRDefault="00902BC3" w:rsidP="00902BC3">
      <w:pPr>
        <w:numPr>
          <w:ilvl w:val="0"/>
          <w:numId w:val="3"/>
        </w:numPr>
        <w:spacing w:before="200"/>
        <w:ind w:left="357" w:hanging="357"/>
        <w:rPr>
          <w:rFonts w:asciiTheme="minorHAnsi" w:hAnsiTheme="minorHAnsi" w:cs="Arial"/>
          <w:sz w:val="22"/>
          <w:szCs w:val="22"/>
        </w:rPr>
      </w:pPr>
      <w:r w:rsidRPr="0009427A">
        <w:rPr>
          <w:rFonts w:asciiTheme="minorHAnsi" w:hAnsiTheme="minorHAnsi" w:cs="Arial"/>
          <w:sz w:val="22"/>
          <w:szCs w:val="22"/>
        </w:rPr>
        <w:t>The volunteer must not use any University confidential information in any manner, which may cause loss or be in any other way to the detriment of the University.</w:t>
      </w:r>
    </w:p>
    <w:p w:rsidR="00FF2619" w:rsidRPr="0009427A" w:rsidRDefault="00FF2619" w:rsidP="00DF3779">
      <w:pPr>
        <w:numPr>
          <w:ilvl w:val="0"/>
          <w:numId w:val="3"/>
        </w:numPr>
        <w:spacing w:before="200"/>
        <w:ind w:left="357" w:hanging="357"/>
        <w:rPr>
          <w:rFonts w:asciiTheme="minorHAnsi" w:hAnsiTheme="minorHAnsi" w:cs="Arial"/>
          <w:sz w:val="22"/>
          <w:szCs w:val="22"/>
        </w:rPr>
      </w:pPr>
      <w:r w:rsidRPr="0009427A">
        <w:rPr>
          <w:rFonts w:asciiTheme="minorHAnsi" w:hAnsiTheme="minorHAnsi" w:cs="Arial"/>
          <w:sz w:val="22"/>
          <w:szCs w:val="22"/>
        </w:rPr>
        <w:t>Any documents, notes, memorandums, recorded messages</w:t>
      </w:r>
      <w:r w:rsidR="00A646AA" w:rsidRPr="0009427A">
        <w:rPr>
          <w:rFonts w:asciiTheme="minorHAnsi" w:hAnsiTheme="minorHAnsi" w:cs="Arial"/>
          <w:sz w:val="22"/>
          <w:szCs w:val="22"/>
        </w:rPr>
        <w:t xml:space="preserve">, photographs, </w:t>
      </w:r>
      <w:r w:rsidR="007878A7" w:rsidRPr="0009427A">
        <w:rPr>
          <w:rFonts w:asciiTheme="minorHAnsi" w:hAnsiTheme="minorHAnsi" w:cs="Arial"/>
          <w:sz w:val="22"/>
          <w:szCs w:val="22"/>
        </w:rPr>
        <w:t xml:space="preserve">objects, </w:t>
      </w:r>
      <w:r w:rsidR="00A646AA" w:rsidRPr="0009427A">
        <w:rPr>
          <w:rFonts w:asciiTheme="minorHAnsi" w:hAnsiTheme="minorHAnsi" w:cs="Arial"/>
          <w:sz w:val="22"/>
          <w:szCs w:val="22"/>
        </w:rPr>
        <w:t>digital or computer images</w:t>
      </w:r>
      <w:r w:rsidRPr="0009427A">
        <w:rPr>
          <w:rFonts w:asciiTheme="minorHAnsi" w:hAnsiTheme="minorHAnsi" w:cs="Arial"/>
          <w:sz w:val="22"/>
          <w:szCs w:val="22"/>
        </w:rPr>
        <w:t xml:space="preserve"> or film relating to the affairs of a</w:t>
      </w:r>
      <w:r w:rsidR="000A2F16" w:rsidRPr="0009427A">
        <w:rPr>
          <w:rFonts w:asciiTheme="minorHAnsi" w:hAnsiTheme="minorHAnsi" w:cs="Arial"/>
          <w:sz w:val="22"/>
          <w:szCs w:val="22"/>
        </w:rPr>
        <w:t>ny person or of the University made by the volunteer</w:t>
      </w:r>
      <w:r w:rsidRPr="0009427A">
        <w:rPr>
          <w:rFonts w:asciiTheme="minorHAnsi" w:hAnsiTheme="minorHAnsi" w:cs="Arial"/>
          <w:sz w:val="22"/>
          <w:szCs w:val="22"/>
        </w:rPr>
        <w:t xml:space="preserve"> in the performance of his/her duties during the continuance of this agreement shall be and remain </w:t>
      </w:r>
      <w:r w:rsidR="000A2F16" w:rsidRPr="0009427A">
        <w:rPr>
          <w:rFonts w:asciiTheme="minorHAnsi" w:hAnsiTheme="minorHAnsi" w:cs="Arial"/>
          <w:sz w:val="22"/>
          <w:szCs w:val="22"/>
        </w:rPr>
        <w:t>the property of the University</w:t>
      </w:r>
      <w:r w:rsidRPr="0009427A">
        <w:rPr>
          <w:rFonts w:asciiTheme="minorHAnsi" w:hAnsiTheme="minorHAnsi" w:cs="Arial"/>
          <w:sz w:val="22"/>
          <w:szCs w:val="22"/>
        </w:rPr>
        <w:t>.</w:t>
      </w:r>
    </w:p>
    <w:p w:rsidR="00FF2619" w:rsidRPr="0009427A" w:rsidRDefault="00FF2619" w:rsidP="00DF3779">
      <w:pPr>
        <w:numPr>
          <w:ilvl w:val="0"/>
          <w:numId w:val="3"/>
        </w:numPr>
        <w:spacing w:before="200"/>
        <w:ind w:left="357" w:hanging="357"/>
        <w:rPr>
          <w:rFonts w:asciiTheme="minorHAnsi" w:hAnsiTheme="minorHAnsi" w:cs="Arial"/>
          <w:sz w:val="22"/>
          <w:szCs w:val="22"/>
        </w:rPr>
      </w:pPr>
      <w:r w:rsidRPr="0009427A">
        <w:rPr>
          <w:rFonts w:asciiTheme="minorHAnsi" w:hAnsiTheme="minorHAnsi" w:cs="Arial"/>
          <w:sz w:val="22"/>
          <w:szCs w:val="22"/>
        </w:rPr>
        <w:t xml:space="preserve">Any </w:t>
      </w:r>
      <w:r w:rsidR="00106FE5" w:rsidRPr="0009427A">
        <w:rPr>
          <w:rFonts w:asciiTheme="minorHAnsi" w:hAnsiTheme="minorHAnsi" w:cs="Arial"/>
          <w:sz w:val="22"/>
          <w:szCs w:val="22"/>
        </w:rPr>
        <w:t>significant</w:t>
      </w:r>
      <w:r w:rsidRPr="0009427A">
        <w:rPr>
          <w:rFonts w:asciiTheme="minorHAnsi" w:hAnsiTheme="minorHAnsi" w:cs="Arial"/>
          <w:sz w:val="22"/>
          <w:szCs w:val="22"/>
        </w:rPr>
        <w:t xml:space="preserve"> change to th</w:t>
      </w:r>
      <w:r w:rsidR="00106FE5" w:rsidRPr="0009427A">
        <w:rPr>
          <w:rFonts w:asciiTheme="minorHAnsi" w:hAnsiTheme="minorHAnsi" w:cs="Arial"/>
          <w:sz w:val="22"/>
          <w:szCs w:val="22"/>
        </w:rPr>
        <w:t xml:space="preserve">is agreement </w:t>
      </w:r>
      <w:r w:rsidR="00AB448E" w:rsidRPr="0009427A">
        <w:rPr>
          <w:rFonts w:asciiTheme="minorHAnsi" w:hAnsiTheme="minorHAnsi" w:cs="Arial"/>
          <w:sz w:val="22"/>
          <w:szCs w:val="22"/>
        </w:rPr>
        <w:t>should</w:t>
      </w:r>
      <w:r w:rsidR="00106FE5" w:rsidRPr="0009427A">
        <w:rPr>
          <w:rFonts w:asciiTheme="minorHAnsi" w:hAnsiTheme="minorHAnsi" w:cs="Arial"/>
          <w:sz w:val="22"/>
          <w:szCs w:val="22"/>
        </w:rPr>
        <w:t xml:space="preserve"> be in writing and</w:t>
      </w:r>
      <w:r w:rsidR="00AB448E" w:rsidRPr="0009427A">
        <w:rPr>
          <w:rFonts w:asciiTheme="minorHAnsi" w:hAnsiTheme="minorHAnsi" w:cs="Arial"/>
          <w:sz w:val="22"/>
          <w:szCs w:val="22"/>
        </w:rPr>
        <w:t>, where applicable,</w:t>
      </w:r>
      <w:r w:rsidR="00106FE5" w:rsidRPr="0009427A">
        <w:rPr>
          <w:rFonts w:asciiTheme="minorHAnsi" w:hAnsiTheme="minorHAnsi" w:cs="Arial"/>
          <w:sz w:val="22"/>
          <w:szCs w:val="22"/>
        </w:rPr>
        <w:t xml:space="preserve"> have been a</w:t>
      </w:r>
      <w:r w:rsidR="00D76AB7" w:rsidRPr="0009427A">
        <w:rPr>
          <w:rFonts w:asciiTheme="minorHAnsi" w:hAnsiTheme="minorHAnsi" w:cs="Arial"/>
          <w:sz w:val="22"/>
          <w:szCs w:val="22"/>
        </w:rPr>
        <w:t xml:space="preserve">uthorised by the </w:t>
      </w:r>
      <w:r w:rsidR="00E57FFB">
        <w:rPr>
          <w:rFonts w:asciiTheme="minorHAnsi" w:hAnsiTheme="minorHAnsi" w:cs="Arial"/>
          <w:sz w:val="22"/>
          <w:szCs w:val="22"/>
        </w:rPr>
        <w:t xml:space="preserve">Executive </w:t>
      </w:r>
      <w:r w:rsidR="004B0708" w:rsidRPr="0009427A">
        <w:rPr>
          <w:rFonts w:asciiTheme="minorHAnsi" w:hAnsiTheme="minorHAnsi" w:cs="Arial"/>
          <w:sz w:val="22"/>
          <w:szCs w:val="22"/>
        </w:rPr>
        <w:t xml:space="preserve">Director: </w:t>
      </w:r>
      <w:r w:rsidR="00256975">
        <w:rPr>
          <w:rFonts w:asciiTheme="minorHAnsi" w:hAnsiTheme="minorHAnsi" w:cs="Arial"/>
          <w:sz w:val="22"/>
          <w:szCs w:val="22"/>
        </w:rPr>
        <w:t>People, Talent and Culture</w:t>
      </w:r>
      <w:r w:rsidR="00584C6A" w:rsidRPr="0009427A">
        <w:rPr>
          <w:rFonts w:asciiTheme="minorHAnsi" w:hAnsiTheme="minorHAnsi" w:cs="Arial"/>
          <w:sz w:val="22"/>
          <w:szCs w:val="22"/>
        </w:rPr>
        <w:t xml:space="preserve"> (or approved nominee)</w:t>
      </w:r>
      <w:r w:rsidRPr="0009427A">
        <w:rPr>
          <w:rFonts w:asciiTheme="minorHAnsi" w:hAnsiTheme="minorHAnsi" w:cs="Arial"/>
          <w:sz w:val="22"/>
          <w:szCs w:val="22"/>
        </w:rPr>
        <w:t>.</w:t>
      </w:r>
    </w:p>
    <w:p w:rsidR="004B167C" w:rsidRPr="0009427A" w:rsidRDefault="000265F8" w:rsidP="00DF3779">
      <w:pPr>
        <w:numPr>
          <w:ilvl w:val="0"/>
          <w:numId w:val="3"/>
        </w:numPr>
        <w:spacing w:before="200"/>
        <w:ind w:left="357" w:hanging="357"/>
        <w:rPr>
          <w:rFonts w:asciiTheme="minorHAnsi" w:hAnsiTheme="minorHAnsi" w:cs="Arial"/>
          <w:sz w:val="22"/>
          <w:szCs w:val="22"/>
        </w:rPr>
      </w:pPr>
      <w:r w:rsidRPr="0009427A">
        <w:rPr>
          <w:rFonts w:asciiTheme="minorHAnsi" w:hAnsiTheme="minorHAnsi" w:cs="Arial"/>
          <w:sz w:val="22"/>
          <w:szCs w:val="22"/>
        </w:rPr>
        <w:t xml:space="preserve">The volunteer </w:t>
      </w:r>
      <w:r w:rsidR="00AB448E" w:rsidRPr="0009427A">
        <w:rPr>
          <w:rFonts w:asciiTheme="minorHAnsi" w:hAnsiTheme="minorHAnsi" w:cs="Arial"/>
          <w:sz w:val="22"/>
          <w:szCs w:val="22"/>
        </w:rPr>
        <w:t>should</w:t>
      </w:r>
      <w:r w:rsidR="004A75CF" w:rsidRPr="0009427A">
        <w:rPr>
          <w:rFonts w:asciiTheme="minorHAnsi" w:hAnsiTheme="minorHAnsi" w:cs="Arial"/>
          <w:sz w:val="22"/>
          <w:szCs w:val="22"/>
        </w:rPr>
        <w:t xml:space="preserve"> receive a copy of the relevant </w:t>
      </w:r>
      <w:r w:rsidR="00D76AB7" w:rsidRPr="0009427A">
        <w:rPr>
          <w:rFonts w:asciiTheme="minorHAnsi" w:hAnsiTheme="minorHAnsi" w:cs="Arial"/>
          <w:sz w:val="22"/>
          <w:szCs w:val="22"/>
        </w:rPr>
        <w:t>University</w:t>
      </w:r>
      <w:r w:rsidR="00E8036F" w:rsidRPr="0009427A">
        <w:rPr>
          <w:rFonts w:asciiTheme="minorHAnsi" w:hAnsiTheme="minorHAnsi" w:cs="Arial"/>
          <w:sz w:val="22"/>
          <w:szCs w:val="22"/>
        </w:rPr>
        <w:t xml:space="preserve"> policies and the Code of </w:t>
      </w:r>
      <w:r w:rsidR="00D76AB7" w:rsidRPr="0009427A">
        <w:rPr>
          <w:rFonts w:asciiTheme="minorHAnsi" w:hAnsiTheme="minorHAnsi" w:cs="Arial"/>
          <w:sz w:val="22"/>
          <w:szCs w:val="22"/>
        </w:rPr>
        <w:t xml:space="preserve">Ethical </w:t>
      </w:r>
      <w:r w:rsidR="00E8036F" w:rsidRPr="0009427A">
        <w:rPr>
          <w:rFonts w:asciiTheme="minorHAnsi" w:hAnsiTheme="minorHAnsi" w:cs="Arial"/>
          <w:sz w:val="22"/>
          <w:szCs w:val="22"/>
        </w:rPr>
        <w:t xml:space="preserve">Conduct </w:t>
      </w:r>
      <w:r w:rsidR="004A75CF" w:rsidRPr="0009427A">
        <w:rPr>
          <w:rFonts w:asciiTheme="minorHAnsi" w:hAnsiTheme="minorHAnsi" w:cs="Arial"/>
          <w:sz w:val="22"/>
          <w:szCs w:val="22"/>
        </w:rPr>
        <w:t>and have read and fully underst</w:t>
      </w:r>
      <w:r w:rsidR="009662D3" w:rsidRPr="0009427A">
        <w:rPr>
          <w:rFonts w:asciiTheme="minorHAnsi" w:hAnsiTheme="minorHAnsi" w:cs="Arial"/>
          <w:sz w:val="22"/>
          <w:szCs w:val="22"/>
        </w:rPr>
        <w:t>oo</w:t>
      </w:r>
      <w:r w:rsidR="004A75CF" w:rsidRPr="0009427A">
        <w:rPr>
          <w:rFonts w:asciiTheme="minorHAnsi" w:hAnsiTheme="minorHAnsi" w:cs="Arial"/>
          <w:sz w:val="22"/>
          <w:szCs w:val="22"/>
        </w:rPr>
        <w:t xml:space="preserve">d them and agree to abide by them and all the conditions in the Volunteer Agreement. </w:t>
      </w:r>
    </w:p>
    <w:p w:rsidR="002833C2" w:rsidRPr="0009427A" w:rsidRDefault="00B51195" w:rsidP="002833C2">
      <w:pPr>
        <w:numPr>
          <w:ilvl w:val="0"/>
          <w:numId w:val="3"/>
        </w:numPr>
        <w:spacing w:before="200"/>
        <w:ind w:left="357" w:hanging="357"/>
        <w:rPr>
          <w:rFonts w:asciiTheme="minorHAnsi" w:hAnsiTheme="minorHAnsi" w:cs="Arial"/>
          <w:sz w:val="22"/>
          <w:szCs w:val="22"/>
        </w:rPr>
      </w:pPr>
      <w:r w:rsidRPr="0009427A">
        <w:rPr>
          <w:rFonts w:asciiTheme="minorHAnsi" w:hAnsiTheme="minorHAnsi" w:cs="Arial"/>
          <w:color w:val="000000"/>
          <w:sz w:val="22"/>
          <w:szCs w:val="22"/>
        </w:rPr>
        <w:t>The University of South Australia provides appropriate insurance cover for volunteer staff to perform duties under the control and direction of the University.  Limited Personal Accident/Injury insurance is supplied by the University and applies only in the absence of other Personal Accident/Injury/Private Health Insurance.  Volunteers who are students from other institutions should arrange this Personal Accident/Injury insurance with their originating institution prior to commencement of the volunteer agreement</w:t>
      </w:r>
      <w:r w:rsidR="002833C2" w:rsidRPr="0009427A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FF2619" w:rsidRPr="0009427A" w:rsidRDefault="00A2193A" w:rsidP="002833C2">
      <w:pPr>
        <w:spacing w:before="200"/>
        <w:rPr>
          <w:rFonts w:asciiTheme="minorHAnsi" w:hAnsiTheme="minorHAnsi" w:cs="Arial"/>
          <w:sz w:val="22"/>
          <w:szCs w:val="22"/>
        </w:rPr>
      </w:pPr>
      <w:r w:rsidRPr="0009427A">
        <w:rPr>
          <w:rFonts w:asciiTheme="minorHAnsi" w:hAnsiTheme="minorHAnsi" w:cs="Arial"/>
          <w:sz w:val="22"/>
          <w:szCs w:val="22"/>
        </w:rPr>
        <w:t xml:space="preserve">I </w:t>
      </w:r>
      <w:r w:rsidR="00EF6582" w:rsidRPr="0009427A">
        <w:rPr>
          <w:rFonts w:asciiTheme="minorHAnsi" w:hAnsiTheme="minorHAnsi" w:cs="Arial"/>
          <w:sz w:val="22"/>
          <w:szCs w:val="22"/>
        </w:rPr>
        <w:t>understand</w:t>
      </w:r>
      <w:r w:rsidRPr="0009427A">
        <w:rPr>
          <w:rFonts w:asciiTheme="minorHAnsi" w:hAnsiTheme="minorHAnsi" w:cs="Arial"/>
          <w:sz w:val="22"/>
          <w:szCs w:val="22"/>
        </w:rPr>
        <w:t xml:space="preserve"> and agree to</w:t>
      </w:r>
      <w:r w:rsidR="00EF6582" w:rsidRPr="0009427A">
        <w:rPr>
          <w:rFonts w:asciiTheme="minorHAnsi" w:hAnsiTheme="minorHAnsi" w:cs="Arial"/>
          <w:sz w:val="22"/>
          <w:szCs w:val="22"/>
        </w:rPr>
        <w:t xml:space="preserve"> </w:t>
      </w:r>
      <w:r w:rsidR="00FF2619" w:rsidRPr="0009427A">
        <w:rPr>
          <w:rFonts w:asciiTheme="minorHAnsi" w:hAnsiTheme="minorHAnsi" w:cs="Arial"/>
          <w:sz w:val="22"/>
          <w:szCs w:val="22"/>
        </w:rPr>
        <w:t>the terms and conditions outlined above:</w:t>
      </w:r>
    </w:p>
    <w:p w:rsidR="00FF2619" w:rsidRPr="0009427A" w:rsidRDefault="00FF2619">
      <w:pPr>
        <w:rPr>
          <w:rFonts w:asciiTheme="minorHAnsi" w:hAnsiTheme="minorHAnsi" w:cs="Arial"/>
          <w:sz w:val="22"/>
          <w:szCs w:val="22"/>
        </w:rPr>
      </w:pPr>
    </w:p>
    <w:p w:rsidR="00FF2619" w:rsidRPr="0009427A" w:rsidRDefault="00FF2619">
      <w:pPr>
        <w:rPr>
          <w:rFonts w:asciiTheme="minorHAnsi" w:hAnsiTheme="minorHAnsi" w:cs="Arial"/>
          <w:sz w:val="22"/>
          <w:szCs w:val="22"/>
        </w:rPr>
      </w:pPr>
    </w:p>
    <w:p w:rsidR="00FF2619" w:rsidRPr="0009427A" w:rsidRDefault="00FF2619">
      <w:pPr>
        <w:rPr>
          <w:rFonts w:asciiTheme="minorHAnsi" w:hAnsiTheme="minorHAnsi" w:cs="Arial"/>
          <w:sz w:val="22"/>
          <w:szCs w:val="22"/>
        </w:rPr>
      </w:pPr>
    </w:p>
    <w:p w:rsidR="00FF2619" w:rsidRPr="0009427A" w:rsidRDefault="00FF2619">
      <w:pPr>
        <w:rPr>
          <w:rFonts w:asciiTheme="minorHAnsi" w:hAnsiTheme="minorHAnsi" w:cs="Arial"/>
          <w:sz w:val="22"/>
          <w:szCs w:val="22"/>
        </w:rPr>
      </w:pPr>
    </w:p>
    <w:p w:rsidR="00FF2619" w:rsidRPr="0009427A" w:rsidRDefault="00FF2619" w:rsidP="00DF3779">
      <w:pPr>
        <w:tabs>
          <w:tab w:val="right" w:pos="6379"/>
          <w:tab w:val="left" w:pos="6663"/>
          <w:tab w:val="right" w:pos="9214"/>
        </w:tabs>
        <w:rPr>
          <w:rFonts w:asciiTheme="minorHAnsi" w:hAnsiTheme="minorHAnsi" w:cs="Arial"/>
          <w:sz w:val="22"/>
          <w:szCs w:val="22"/>
        </w:rPr>
      </w:pPr>
      <w:r w:rsidRPr="0009427A">
        <w:rPr>
          <w:rFonts w:asciiTheme="minorHAnsi" w:hAnsiTheme="minorHAnsi" w:cs="Arial"/>
          <w:sz w:val="22"/>
          <w:szCs w:val="22"/>
        </w:rPr>
        <w:t>Signed</w:t>
      </w:r>
      <w:r w:rsidR="00DF3779" w:rsidRPr="0009427A">
        <w:rPr>
          <w:rFonts w:asciiTheme="minorHAnsi" w:hAnsiTheme="minorHAnsi" w:cs="Arial"/>
          <w:sz w:val="22"/>
          <w:szCs w:val="22"/>
          <w:u w:val="single"/>
        </w:rPr>
        <w:tab/>
      </w:r>
      <w:r w:rsidR="007E4922" w:rsidRPr="0009427A">
        <w:rPr>
          <w:rFonts w:asciiTheme="minorHAnsi" w:hAnsiTheme="minorHAnsi" w:cs="Arial"/>
          <w:sz w:val="22"/>
          <w:szCs w:val="22"/>
        </w:rPr>
        <w:tab/>
      </w:r>
      <w:r w:rsidRPr="0009427A">
        <w:rPr>
          <w:rFonts w:asciiTheme="minorHAnsi" w:hAnsiTheme="minorHAnsi" w:cs="Arial"/>
          <w:sz w:val="22"/>
          <w:szCs w:val="22"/>
        </w:rPr>
        <w:t>Date</w:t>
      </w:r>
      <w:r w:rsidR="00DF3779" w:rsidRPr="0009427A">
        <w:rPr>
          <w:rFonts w:asciiTheme="minorHAnsi" w:hAnsiTheme="minorHAnsi" w:cs="Arial"/>
          <w:sz w:val="22"/>
          <w:szCs w:val="22"/>
          <w:u w:val="single"/>
        </w:rPr>
        <w:tab/>
      </w:r>
      <w:r w:rsidRPr="0009427A">
        <w:rPr>
          <w:rFonts w:asciiTheme="minorHAnsi" w:hAnsiTheme="minorHAnsi" w:cs="Arial"/>
          <w:sz w:val="22"/>
          <w:szCs w:val="22"/>
        </w:rPr>
        <w:t xml:space="preserve"> </w:t>
      </w:r>
    </w:p>
    <w:p w:rsidR="00FF2619" w:rsidRPr="0009427A" w:rsidRDefault="00DF3779" w:rsidP="00DF3779">
      <w:pPr>
        <w:tabs>
          <w:tab w:val="left" w:pos="851"/>
        </w:tabs>
        <w:rPr>
          <w:rFonts w:asciiTheme="minorHAnsi" w:hAnsiTheme="minorHAnsi" w:cs="Arial"/>
          <w:i/>
          <w:sz w:val="22"/>
          <w:szCs w:val="22"/>
        </w:rPr>
      </w:pPr>
      <w:r w:rsidRPr="0009427A">
        <w:rPr>
          <w:rFonts w:asciiTheme="minorHAnsi" w:hAnsiTheme="minorHAnsi" w:cs="Arial"/>
          <w:i/>
          <w:sz w:val="22"/>
          <w:szCs w:val="22"/>
        </w:rPr>
        <w:tab/>
      </w:r>
      <w:r w:rsidR="00811852" w:rsidRPr="0009427A">
        <w:rPr>
          <w:rFonts w:asciiTheme="minorHAnsi" w:hAnsiTheme="minorHAnsi" w:cs="Arial"/>
          <w:i/>
          <w:sz w:val="22"/>
          <w:szCs w:val="22"/>
        </w:rPr>
        <w:t>Volunteer</w:t>
      </w:r>
    </w:p>
    <w:p w:rsidR="00DF3779" w:rsidRPr="0009427A" w:rsidRDefault="00DF3779" w:rsidP="00DF3779">
      <w:pPr>
        <w:rPr>
          <w:rFonts w:asciiTheme="minorHAnsi" w:hAnsiTheme="minorHAnsi" w:cs="Arial"/>
          <w:sz w:val="22"/>
          <w:szCs w:val="22"/>
        </w:rPr>
      </w:pPr>
    </w:p>
    <w:p w:rsidR="00DF3779" w:rsidRPr="0009427A" w:rsidRDefault="00DF3779" w:rsidP="00DF3779">
      <w:pPr>
        <w:rPr>
          <w:rFonts w:asciiTheme="minorHAnsi" w:hAnsiTheme="minorHAnsi" w:cs="Arial"/>
          <w:sz w:val="22"/>
          <w:szCs w:val="22"/>
        </w:rPr>
      </w:pPr>
    </w:p>
    <w:p w:rsidR="00DF3779" w:rsidRPr="0009427A" w:rsidRDefault="00DF3779" w:rsidP="00DF3779">
      <w:pPr>
        <w:rPr>
          <w:rFonts w:asciiTheme="minorHAnsi" w:hAnsiTheme="minorHAnsi" w:cs="Arial"/>
          <w:sz w:val="22"/>
          <w:szCs w:val="22"/>
        </w:rPr>
      </w:pPr>
    </w:p>
    <w:p w:rsidR="00DF3779" w:rsidRPr="0009427A" w:rsidRDefault="00DF3779" w:rsidP="00DF3779">
      <w:pPr>
        <w:rPr>
          <w:rFonts w:asciiTheme="minorHAnsi" w:hAnsiTheme="minorHAnsi" w:cs="Arial"/>
          <w:sz w:val="22"/>
          <w:szCs w:val="22"/>
        </w:rPr>
      </w:pPr>
    </w:p>
    <w:p w:rsidR="00DF3779" w:rsidRPr="0009427A" w:rsidRDefault="00DF3779" w:rsidP="00DF3779">
      <w:pPr>
        <w:rPr>
          <w:rFonts w:asciiTheme="minorHAnsi" w:hAnsiTheme="minorHAnsi" w:cs="Arial"/>
          <w:sz w:val="22"/>
          <w:szCs w:val="22"/>
        </w:rPr>
      </w:pPr>
    </w:p>
    <w:p w:rsidR="00DF3779" w:rsidRPr="0009427A" w:rsidRDefault="00DF3779" w:rsidP="00DF3779">
      <w:pPr>
        <w:rPr>
          <w:rFonts w:asciiTheme="minorHAnsi" w:hAnsiTheme="minorHAnsi" w:cs="Arial"/>
          <w:sz w:val="22"/>
          <w:szCs w:val="22"/>
        </w:rPr>
      </w:pPr>
    </w:p>
    <w:p w:rsidR="00DF3779" w:rsidRPr="0009427A" w:rsidRDefault="00DF3779" w:rsidP="00DF3779">
      <w:pPr>
        <w:tabs>
          <w:tab w:val="right" w:pos="6379"/>
          <w:tab w:val="left" w:pos="6663"/>
          <w:tab w:val="right" w:pos="9214"/>
        </w:tabs>
        <w:rPr>
          <w:rFonts w:asciiTheme="minorHAnsi" w:hAnsiTheme="minorHAnsi" w:cs="Arial"/>
          <w:sz w:val="22"/>
          <w:szCs w:val="22"/>
        </w:rPr>
      </w:pPr>
      <w:r w:rsidRPr="0009427A">
        <w:rPr>
          <w:rFonts w:asciiTheme="minorHAnsi" w:hAnsiTheme="minorHAnsi" w:cs="Arial"/>
          <w:sz w:val="22"/>
          <w:szCs w:val="22"/>
        </w:rPr>
        <w:t>Signed</w:t>
      </w:r>
      <w:r w:rsidRPr="0009427A">
        <w:rPr>
          <w:rFonts w:asciiTheme="minorHAnsi" w:hAnsiTheme="minorHAnsi" w:cs="Arial"/>
          <w:sz w:val="22"/>
          <w:szCs w:val="22"/>
          <w:u w:val="single"/>
        </w:rPr>
        <w:tab/>
      </w:r>
      <w:r w:rsidRPr="0009427A">
        <w:rPr>
          <w:rFonts w:asciiTheme="minorHAnsi" w:hAnsiTheme="minorHAnsi" w:cs="Arial"/>
          <w:sz w:val="22"/>
          <w:szCs w:val="22"/>
        </w:rPr>
        <w:tab/>
        <w:t>Date</w:t>
      </w:r>
      <w:r w:rsidR="00CC16B1">
        <w:rPr>
          <w:rFonts w:asciiTheme="minorHAnsi" w:hAnsiTheme="minorHAnsi" w:cs="Arial"/>
          <w:sz w:val="22"/>
          <w:szCs w:val="22"/>
        </w:rPr>
        <w:t xml:space="preserve">     6/12/2016</w:t>
      </w:r>
    </w:p>
    <w:p w:rsidR="00FF2619" w:rsidRPr="0009427A" w:rsidRDefault="00DF3779" w:rsidP="00DF3779">
      <w:pPr>
        <w:tabs>
          <w:tab w:val="left" w:pos="851"/>
        </w:tabs>
        <w:rPr>
          <w:rFonts w:asciiTheme="minorHAnsi" w:hAnsiTheme="minorHAnsi" w:cs="Arial"/>
          <w:i/>
          <w:sz w:val="22"/>
          <w:szCs w:val="22"/>
        </w:rPr>
      </w:pPr>
      <w:r w:rsidRPr="0009427A">
        <w:rPr>
          <w:rFonts w:asciiTheme="minorHAnsi" w:hAnsiTheme="minorHAnsi" w:cs="Arial"/>
          <w:i/>
          <w:sz w:val="22"/>
          <w:szCs w:val="22"/>
        </w:rPr>
        <w:tab/>
      </w:r>
      <w:r w:rsidR="00EF6582" w:rsidRPr="0009427A">
        <w:rPr>
          <w:rFonts w:asciiTheme="minorHAnsi" w:hAnsiTheme="minorHAnsi" w:cs="Arial"/>
          <w:i/>
          <w:sz w:val="22"/>
          <w:szCs w:val="22"/>
        </w:rPr>
        <w:t>University of South Australia Authorised Representative</w:t>
      </w:r>
    </w:p>
    <w:p w:rsidR="00920B88" w:rsidRPr="0009427A" w:rsidRDefault="00920B88" w:rsidP="00DF3779">
      <w:pPr>
        <w:tabs>
          <w:tab w:val="left" w:pos="851"/>
        </w:tabs>
        <w:rPr>
          <w:rFonts w:asciiTheme="minorHAnsi" w:hAnsiTheme="minorHAnsi" w:cs="Arial"/>
          <w:i/>
          <w:sz w:val="22"/>
          <w:szCs w:val="22"/>
        </w:rPr>
      </w:pPr>
      <w:r w:rsidRPr="0009427A">
        <w:rPr>
          <w:rFonts w:asciiTheme="minorHAnsi" w:hAnsiTheme="minorHAnsi" w:cs="Arial"/>
          <w:i/>
          <w:sz w:val="22"/>
          <w:szCs w:val="22"/>
        </w:rPr>
        <w:tab/>
        <w:t>As per VC Authorisations</w:t>
      </w:r>
    </w:p>
    <w:p w:rsidR="00FB77AE" w:rsidRPr="0009427A" w:rsidRDefault="00FB77AE">
      <w:pPr>
        <w:rPr>
          <w:rFonts w:asciiTheme="minorHAnsi" w:hAnsiTheme="minorHAnsi" w:cs="Arial"/>
          <w:sz w:val="22"/>
          <w:szCs w:val="22"/>
        </w:rPr>
      </w:pPr>
    </w:p>
    <w:p w:rsidR="00FB77AE" w:rsidRPr="0009427A" w:rsidRDefault="00FB77AE">
      <w:pPr>
        <w:rPr>
          <w:rFonts w:asciiTheme="minorHAnsi" w:hAnsiTheme="minorHAnsi" w:cs="Arial"/>
          <w:sz w:val="22"/>
          <w:szCs w:val="22"/>
        </w:rPr>
      </w:pPr>
    </w:p>
    <w:p w:rsidR="00FB77AE" w:rsidRPr="0009427A" w:rsidRDefault="00FB77AE" w:rsidP="00FB77AE">
      <w:pPr>
        <w:rPr>
          <w:rFonts w:asciiTheme="minorHAnsi" w:hAnsiTheme="minorHAnsi" w:cs="Arial"/>
          <w:sz w:val="22"/>
          <w:szCs w:val="22"/>
        </w:rPr>
      </w:pPr>
      <w:proofErr w:type="gramStart"/>
      <w:r w:rsidRPr="0009427A">
        <w:rPr>
          <w:rFonts w:asciiTheme="minorHAnsi" w:hAnsiTheme="minorHAnsi" w:cs="Arial"/>
          <w:sz w:val="22"/>
          <w:szCs w:val="22"/>
        </w:rPr>
        <w:t>Enc.</w:t>
      </w:r>
      <w:proofErr w:type="gramEnd"/>
    </w:p>
    <w:p w:rsidR="00DF3779" w:rsidRPr="0009427A" w:rsidRDefault="001B5E33" w:rsidP="00DF3779">
      <w:pPr>
        <w:numPr>
          <w:ilvl w:val="0"/>
          <w:numId w:val="8"/>
        </w:numPr>
        <w:tabs>
          <w:tab w:val="clear" w:pos="360"/>
        </w:tabs>
        <w:spacing w:before="60"/>
        <w:rPr>
          <w:rFonts w:asciiTheme="minorHAnsi" w:eastAsia="Batang" w:hAnsiTheme="minorHAnsi" w:cs="Arial"/>
          <w:color w:val="000000"/>
          <w:sz w:val="22"/>
          <w:szCs w:val="22"/>
          <w:lang w:eastAsia="ko-KR"/>
        </w:rPr>
      </w:pPr>
      <w:hyperlink r:id="rId12" w:history="1">
        <w:r w:rsidR="00DF3779" w:rsidRPr="0009427A">
          <w:rPr>
            <w:rStyle w:val="Hyperlink"/>
            <w:rFonts w:asciiTheme="minorHAnsi" w:eastAsia="Batang" w:hAnsiTheme="minorHAnsi" w:cs="Arial"/>
            <w:sz w:val="22"/>
            <w:szCs w:val="22"/>
            <w:lang w:eastAsia="ko-KR"/>
          </w:rPr>
          <w:t>University of South Australia Code of Ethical Conduc</w:t>
        </w:r>
      </w:hyperlink>
      <w:r w:rsidR="00DF3779" w:rsidRPr="0009427A">
        <w:rPr>
          <w:rFonts w:asciiTheme="minorHAnsi" w:eastAsia="Batang" w:hAnsiTheme="minorHAnsi" w:cs="Arial"/>
          <w:color w:val="000000"/>
          <w:sz w:val="22"/>
          <w:szCs w:val="22"/>
          <w:lang w:eastAsia="ko-KR"/>
        </w:rPr>
        <w:t xml:space="preserve">t  </w:t>
      </w:r>
    </w:p>
    <w:p w:rsidR="00DF3779" w:rsidRPr="0009427A" w:rsidRDefault="001B5E33" w:rsidP="00DF3779">
      <w:pPr>
        <w:numPr>
          <w:ilvl w:val="0"/>
          <w:numId w:val="8"/>
        </w:numPr>
        <w:tabs>
          <w:tab w:val="clear" w:pos="360"/>
        </w:tabs>
        <w:spacing w:before="60"/>
        <w:rPr>
          <w:rFonts w:asciiTheme="minorHAnsi" w:eastAsia="Batang" w:hAnsiTheme="minorHAnsi" w:cs="Arial"/>
          <w:color w:val="000000"/>
          <w:sz w:val="22"/>
          <w:szCs w:val="22"/>
          <w:lang w:eastAsia="ko-KR"/>
        </w:rPr>
      </w:pPr>
      <w:hyperlink r:id="rId13" w:history="1">
        <w:r w:rsidR="00DF3779" w:rsidRPr="0009427A">
          <w:rPr>
            <w:rStyle w:val="Hyperlink"/>
            <w:rFonts w:asciiTheme="minorHAnsi" w:eastAsia="Batang" w:hAnsiTheme="minorHAnsi" w:cs="Arial"/>
            <w:sz w:val="22"/>
            <w:szCs w:val="22"/>
            <w:lang w:eastAsia="ko-KR"/>
          </w:rPr>
          <w:t>University of South Australia Occupational Health, Safety, Welfare and Injury Management Policy</w:t>
        </w:r>
      </w:hyperlink>
    </w:p>
    <w:p w:rsidR="001A2309" w:rsidRPr="0009427A" w:rsidRDefault="001B5E33" w:rsidP="001A2309">
      <w:pPr>
        <w:numPr>
          <w:ilvl w:val="0"/>
          <w:numId w:val="8"/>
        </w:numPr>
        <w:tabs>
          <w:tab w:val="clear" w:pos="360"/>
        </w:tabs>
        <w:spacing w:before="60"/>
        <w:rPr>
          <w:rFonts w:asciiTheme="minorHAnsi" w:eastAsia="Batang" w:hAnsiTheme="minorHAnsi" w:cs="Arial"/>
          <w:color w:val="000000"/>
          <w:sz w:val="22"/>
          <w:szCs w:val="22"/>
          <w:lang w:eastAsia="ko-KR"/>
        </w:rPr>
      </w:pPr>
      <w:hyperlink r:id="rId14" w:history="1">
        <w:r w:rsidR="001A2309" w:rsidRPr="0009427A">
          <w:rPr>
            <w:rStyle w:val="Hyperlink"/>
            <w:rFonts w:asciiTheme="minorHAnsi" w:eastAsia="Batang" w:hAnsiTheme="minorHAnsi" w:cs="Arial"/>
            <w:sz w:val="22"/>
            <w:szCs w:val="22"/>
            <w:lang w:eastAsia="ko-KR"/>
          </w:rPr>
          <w:t>University of South Australia Child Protection Policy</w:t>
        </w:r>
      </w:hyperlink>
      <w:r w:rsidR="001A2309" w:rsidRPr="0009427A">
        <w:rPr>
          <w:rFonts w:asciiTheme="minorHAnsi" w:eastAsia="Batang" w:hAnsiTheme="minorHAnsi" w:cs="Arial"/>
          <w:color w:val="000000"/>
          <w:sz w:val="22"/>
          <w:szCs w:val="22"/>
          <w:lang w:eastAsia="ko-KR"/>
        </w:rPr>
        <w:t xml:space="preserve">  </w:t>
      </w:r>
    </w:p>
    <w:p w:rsidR="00DF3779" w:rsidRPr="0009427A" w:rsidRDefault="001B5E33" w:rsidP="00DF3779">
      <w:pPr>
        <w:numPr>
          <w:ilvl w:val="0"/>
          <w:numId w:val="8"/>
        </w:numPr>
        <w:tabs>
          <w:tab w:val="clear" w:pos="360"/>
        </w:tabs>
        <w:spacing w:before="60"/>
        <w:rPr>
          <w:rFonts w:asciiTheme="minorHAnsi" w:eastAsia="Batang" w:hAnsiTheme="minorHAnsi" w:cs="Arial"/>
          <w:color w:val="000000"/>
          <w:sz w:val="22"/>
          <w:szCs w:val="22"/>
          <w:lang w:eastAsia="ko-KR"/>
        </w:rPr>
      </w:pPr>
      <w:hyperlink r:id="rId15" w:history="1">
        <w:r w:rsidR="00DF3779" w:rsidRPr="0009427A">
          <w:rPr>
            <w:rStyle w:val="Hyperlink"/>
            <w:rFonts w:asciiTheme="minorHAnsi" w:eastAsia="Batang" w:hAnsiTheme="minorHAnsi" w:cs="Arial"/>
            <w:sz w:val="22"/>
            <w:szCs w:val="22"/>
            <w:lang w:eastAsia="ko-KR"/>
          </w:rPr>
          <w:t>University of South Australia Equal Opportunity Policy</w:t>
        </w:r>
      </w:hyperlink>
    </w:p>
    <w:p w:rsidR="00DF3779" w:rsidRPr="0009427A" w:rsidRDefault="001B5E33" w:rsidP="00DF3779">
      <w:pPr>
        <w:numPr>
          <w:ilvl w:val="0"/>
          <w:numId w:val="8"/>
        </w:numPr>
        <w:tabs>
          <w:tab w:val="clear" w:pos="360"/>
        </w:tabs>
        <w:spacing w:before="60"/>
        <w:rPr>
          <w:rFonts w:asciiTheme="minorHAnsi" w:eastAsia="Batang" w:hAnsiTheme="minorHAnsi" w:cs="Arial"/>
          <w:color w:val="000000"/>
          <w:sz w:val="22"/>
          <w:szCs w:val="22"/>
          <w:lang w:eastAsia="ko-KR"/>
        </w:rPr>
      </w:pPr>
      <w:hyperlink r:id="rId16" w:history="1">
        <w:r w:rsidR="00DF3779" w:rsidRPr="0009427A">
          <w:rPr>
            <w:rStyle w:val="Hyperlink"/>
            <w:rFonts w:asciiTheme="minorHAnsi" w:eastAsia="Batang" w:hAnsiTheme="minorHAnsi" w:cs="Arial"/>
            <w:sz w:val="22"/>
            <w:szCs w:val="22"/>
            <w:lang w:eastAsia="ko-KR"/>
          </w:rPr>
          <w:t>University of South Australia Sexual Harassment Policy</w:t>
        </w:r>
      </w:hyperlink>
    </w:p>
    <w:p w:rsidR="00DF3779" w:rsidRPr="0009427A" w:rsidRDefault="001B5E33" w:rsidP="00DF3779">
      <w:pPr>
        <w:numPr>
          <w:ilvl w:val="0"/>
          <w:numId w:val="8"/>
        </w:numPr>
        <w:tabs>
          <w:tab w:val="clear" w:pos="360"/>
        </w:tabs>
        <w:spacing w:before="60"/>
        <w:rPr>
          <w:rFonts w:asciiTheme="minorHAnsi" w:eastAsia="Batang" w:hAnsiTheme="minorHAnsi" w:cs="Arial"/>
          <w:color w:val="000000"/>
          <w:sz w:val="22"/>
          <w:szCs w:val="22"/>
          <w:lang w:eastAsia="ko-KR"/>
        </w:rPr>
      </w:pPr>
      <w:hyperlink r:id="rId17" w:history="1">
        <w:r w:rsidR="00DF3779" w:rsidRPr="0009427A">
          <w:rPr>
            <w:rStyle w:val="Hyperlink"/>
            <w:rFonts w:asciiTheme="minorHAnsi" w:eastAsia="Batang" w:hAnsiTheme="minorHAnsi" w:cs="Arial"/>
            <w:sz w:val="22"/>
            <w:szCs w:val="22"/>
            <w:lang w:eastAsia="ko-KR"/>
          </w:rPr>
          <w:t>University of South Australia Inclusive Language Policy</w:t>
        </w:r>
      </w:hyperlink>
    </w:p>
    <w:p w:rsidR="00DF3779" w:rsidRPr="0009427A" w:rsidRDefault="001B5E33" w:rsidP="00DF3779">
      <w:pPr>
        <w:numPr>
          <w:ilvl w:val="0"/>
          <w:numId w:val="8"/>
        </w:numPr>
        <w:tabs>
          <w:tab w:val="clear" w:pos="360"/>
        </w:tabs>
        <w:spacing w:before="60"/>
        <w:rPr>
          <w:rFonts w:asciiTheme="minorHAnsi" w:eastAsia="Batang" w:hAnsiTheme="minorHAnsi" w:cs="Arial"/>
          <w:color w:val="000000"/>
          <w:sz w:val="22"/>
          <w:szCs w:val="22"/>
          <w:lang w:eastAsia="ko-KR"/>
        </w:rPr>
      </w:pPr>
      <w:hyperlink r:id="rId18" w:history="1">
        <w:r w:rsidR="00DF3779" w:rsidRPr="0009427A">
          <w:rPr>
            <w:rStyle w:val="Hyperlink"/>
            <w:rFonts w:asciiTheme="minorHAnsi" w:eastAsia="Batang" w:hAnsiTheme="minorHAnsi" w:cs="Arial"/>
            <w:sz w:val="22"/>
            <w:szCs w:val="22"/>
            <w:lang w:eastAsia="ko-KR"/>
          </w:rPr>
          <w:t>University of South Australia Anti-Racism Policy</w:t>
        </w:r>
      </w:hyperlink>
    </w:p>
    <w:p w:rsidR="00DF3779" w:rsidRPr="0009427A" w:rsidRDefault="001B5E33" w:rsidP="00DF3779">
      <w:pPr>
        <w:numPr>
          <w:ilvl w:val="0"/>
          <w:numId w:val="8"/>
        </w:numPr>
        <w:tabs>
          <w:tab w:val="clear" w:pos="360"/>
        </w:tabs>
        <w:spacing w:before="60"/>
        <w:rPr>
          <w:rFonts w:asciiTheme="minorHAnsi" w:eastAsia="Batang" w:hAnsiTheme="minorHAnsi" w:cs="Arial"/>
          <w:color w:val="000000"/>
          <w:sz w:val="22"/>
          <w:szCs w:val="22"/>
          <w:lang w:eastAsia="ko-KR"/>
        </w:rPr>
      </w:pPr>
      <w:hyperlink r:id="rId19" w:history="1">
        <w:r w:rsidR="00DF3779" w:rsidRPr="0009427A">
          <w:rPr>
            <w:rStyle w:val="Hyperlink"/>
            <w:rFonts w:asciiTheme="minorHAnsi" w:eastAsia="Batang" w:hAnsiTheme="minorHAnsi" w:cs="Arial"/>
            <w:sz w:val="22"/>
            <w:szCs w:val="22"/>
            <w:lang w:eastAsia="ko-KR"/>
          </w:rPr>
          <w:t>University of South Australia Discrimination and Harassment Grievance Procedures (Staff)</w:t>
        </w:r>
      </w:hyperlink>
    </w:p>
    <w:p w:rsidR="00DF3779" w:rsidRPr="0009427A" w:rsidRDefault="001B5E33" w:rsidP="00DF3779">
      <w:pPr>
        <w:numPr>
          <w:ilvl w:val="0"/>
          <w:numId w:val="8"/>
        </w:numPr>
        <w:tabs>
          <w:tab w:val="clear" w:pos="360"/>
        </w:tabs>
        <w:spacing w:before="60"/>
        <w:rPr>
          <w:rFonts w:asciiTheme="minorHAnsi" w:eastAsia="Batang" w:hAnsiTheme="minorHAnsi" w:cs="Arial"/>
          <w:color w:val="000000"/>
          <w:sz w:val="22"/>
          <w:szCs w:val="22"/>
          <w:lang w:eastAsia="ko-KR"/>
        </w:rPr>
      </w:pPr>
      <w:hyperlink r:id="rId20" w:history="1">
        <w:r w:rsidR="00DF3779" w:rsidRPr="0009427A">
          <w:rPr>
            <w:rStyle w:val="Hyperlink"/>
            <w:rFonts w:asciiTheme="minorHAnsi" w:eastAsia="Batang" w:hAnsiTheme="minorHAnsi" w:cs="Arial"/>
            <w:sz w:val="22"/>
            <w:szCs w:val="22"/>
            <w:lang w:eastAsia="ko-KR"/>
          </w:rPr>
          <w:t>Use of University Information Technology Facilities</w:t>
        </w:r>
      </w:hyperlink>
    </w:p>
    <w:p w:rsidR="00DF3779" w:rsidRPr="0009427A" w:rsidRDefault="001B5E33" w:rsidP="00DF3779">
      <w:pPr>
        <w:numPr>
          <w:ilvl w:val="0"/>
          <w:numId w:val="8"/>
        </w:numPr>
        <w:tabs>
          <w:tab w:val="clear" w:pos="360"/>
        </w:tabs>
        <w:spacing w:before="60"/>
        <w:rPr>
          <w:rFonts w:asciiTheme="minorHAnsi" w:eastAsia="Batang" w:hAnsiTheme="minorHAnsi" w:cs="Arial"/>
          <w:color w:val="000000"/>
          <w:sz w:val="22"/>
          <w:szCs w:val="22"/>
          <w:lang w:eastAsia="ko-KR"/>
        </w:rPr>
      </w:pPr>
      <w:hyperlink r:id="rId21" w:history="1">
        <w:proofErr w:type="gramStart"/>
        <w:r w:rsidR="00BE4A9B" w:rsidRPr="0009427A">
          <w:rPr>
            <w:rStyle w:val="Hyperlink"/>
            <w:rFonts w:asciiTheme="minorHAnsi" w:eastAsia="Batang" w:hAnsiTheme="minorHAnsi" w:cs="Arial"/>
            <w:sz w:val="22"/>
            <w:szCs w:val="22"/>
            <w:lang w:eastAsia="ko-KR"/>
          </w:rPr>
          <w:t>IT</w:t>
        </w:r>
        <w:proofErr w:type="gramEnd"/>
        <w:r w:rsidR="00BE4A9B" w:rsidRPr="0009427A">
          <w:rPr>
            <w:rStyle w:val="Hyperlink"/>
            <w:rFonts w:asciiTheme="minorHAnsi" w:eastAsia="Batang" w:hAnsiTheme="minorHAnsi" w:cs="Arial"/>
            <w:sz w:val="22"/>
            <w:szCs w:val="22"/>
            <w:lang w:eastAsia="ko-KR"/>
          </w:rPr>
          <w:t xml:space="preserve"> Help Desk</w:t>
        </w:r>
      </w:hyperlink>
      <w:r w:rsidR="00DF3779" w:rsidRPr="0009427A">
        <w:rPr>
          <w:rFonts w:asciiTheme="minorHAnsi" w:eastAsia="Batang" w:hAnsiTheme="minorHAnsi" w:cs="Arial"/>
          <w:color w:val="000000"/>
          <w:sz w:val="22"/>
          <w:szCs w:val="22"/>
          <w:lang w:eastAsia="ko-KR"/>
        </w:rPr>
        <w:t>.</w:t>
      </w:r>
    </w:p>
    <w:p w:rsidR="00FB77AE" w:rsidRPr="0009427A" w:rsidRDefault="00FB77AE">
      <w:pPr>
        <w:rPr>
          <w:rFonts w:asciiTheme="minorHAnsi" w:hAnsiTheme="minorHAnsi" w:cs="Arial"/>
          <w:sz w:val="22"/>
          <w:szCs w:val="22"/>
        </w:rPr>
      </w:pPr>
    </w:p>
    <w:sectPr w:rsidR="00FB77AE" w:rsidRPr="0009427A" w:rsidSect="00F47ACA">
      <w:footerReference w:type="even" r:id="rId22"/>
      <w:footerReference w:type="default" r:id="rId23"/>
      <w:pgSz w:w="11907" w:h="16840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E33" w:rsidRDefault="001B5E33">
      <w:r>
        <w:separator/>
      </w:r>
    </w:p>
  </w:endnote>
  <w:endnote w:type="continuationSeparator" w:id="0">
    <w:p w:rsidR="001B5E33" w:rsidRDefault="001B5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708" w:rsidRDefault="004B0708" w:rsidP="00125C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6D04">
      <w:rPr>
        <w:rStyle w:val="PageNumber"/>
        <w:noProof/>
      </w:rPr>
      <w:t>1</w:t>
    </w:r>
    <w:r>
      <w:rPr>
        <w:rStyle w:val="PageNumber"/>
      </w:rPr>
      <w:fldChar w:fldCharType="end"/>
    </w:r>
  </w:p>
  <w:p w:rsidR="004B0708" w:rsidRDefault="004B0708" w:rsidP="004B070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708" w:rsidRPr="004B0708" w:rsidRDefault="004B0708" w:rsidP="009E4E0B">
    <w:pPr>
      <w:pStyle w:val="Footer"/>
      <w:framePr w:w="880" w:wrap="around" w:vAnchor="text" w:hAnchor="page" w:x="9622" w:y="85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 xml:space="preserve">Page </w:t>
    </w:r>
    <w:r w:rsidRPr="004B0708">
      <w:rPr>
        <w:rStyle w:val="PageNumber"/>
        <w:rFonts w:ascii="Arial" w:hAnsi="Arial" w:cs="Arial"/>
        <w:sz w:val="16"/>
        <w:szCs w:val="16"/>
      </w:rPr>
      <w:fldChar w:fldCharType="begin"/>
    </w:r>
    <w:r w:rsidRPr="004B0708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4B0708">
      <w:rPr>
        <w:rStyle w:val="PageNumber"/>
        <w:rFonts w:ascii="Arial" w:hAnsi="Arial" w:cs="Arial"/>
        <w:sz w:val="16"/>
        <w:szCs w:val="16"/>
      </w:rPr>
      <w:fldChar w:fldCharType="separate"/>
    </w:r>
    <w:r w:rsidR="00256975">
      <w:rPr>
        <w:rStyle w:val="PageNumber"/>
        <w:rFonts w:ascii="Arial" w:hAnsi="Arial" w:cs="Arial"/>
        <w:noProof/>
        <w:sz w:val="16"/>
        <w:szCs w:val="16"/>
      </w:rPr>
      <w:t>2</w:t>
    </w:r>
    <w:r w:rsidRPr="004B0708">
      <w:rPr>
        <w:rStyle w:val="PageNumber"/>
        <w:rFonts w:ascii="Arial" w:hAnsi="Arial" w:cs="Arial"/>
        <w:sz w:val="16"/>
        <w:szCs w:val="16"/>
      </w:rPr>
      <w:fldChar w:fldCharType="end"/>
    </w:r>
    <w:r>
      <w:rPr>
        <w:rStyle w:val="PageNumber"/>
        <w:rFonts w:ascii="Arial" w:hAnsi="Arial" w:cs="Arial"/>
        <w:sz w:val="16"/>
        <w:szCs w:val="16"/>
      </w:rPr>
      <w:t xml:space="preserve"> of 2</w:t>
    </w:r>
  </w:p>
  <w:p w:rsidR="00707DD0" w:rsidRDefault="001F6AA1" w:rsidP="004B0708">
    <w:pPr>
      <w:pStyle w:val="Footer"/>
      <w:ind w:right="360"/>
      <w:rPr>
        <w:rFonts w:ascii="Arial" w:hAnsi="Arial" w:cs="Arial"/>
        <w:i/>
        <w:iCs/>
        <w:sz w:val="16"/>
        <w:szCs w:val="16"/>
      </w:rPr>
    </w:pPr>
    <w:r w:rsidRPr="000265F8">
      <w:rPr>
        <w:rFonts w:ascii="Arial" w:hAnsi="Arial" w:cs="Arial"/>
        <w:i/>
        <w:iCs/>
        <w:sz w:val="16"/>
        <w:szCs w:val="16"/>
      </w:rPr>
      <w:t xml:space="preserve">Volunteer Agreement </w:t>
    </w:r>
    <w:r w:rsidR="0012078E" w:rsidRPr="000265F8">
      <w:rPr>
        <w:rFonts w:ascii="Arial" w:hAnsi="Arial" w:cs="Arial"/>
        <w:i/>
        <w:iCs/>
        <w:sz w:val="16"/>
        <w:szCs w:val="16"/>
      </w:rPr>
      <w:t>–</w:t>
    </w:r>
    <w:r w:rsidR="009E4E0B" w:rsidRPr="000265F8">
      <w:rPr>
        <w:rFonts w:ascii="Arial" w:hAnsi="Arial" w:cs="Arial"/>
        <w:i/>
        <w:iCs/>
        <w:sz w:val="16"/>
        <w:szCs w:val="16"/>
      </w:rPr>
      <w:t xml:space="preserve"> </w:t>
    </w:r>
    <w:r w:rsidR="00A95B53">
      <w:rPr>
        <w:rFonts w:ascii="Arial" w:hAnsi="Arial" w:cs="Arial"/>
        <w:i/>
        <w:iCs/>
        <w:sz w:val="16"/>
        <w:szCs w:val="16"/>
      </w:rPr>
      <w:t xml:space="preserve">updated </w:t>
    </w:r>
    <w:r w:rsidR="00256975">
      <w:rPr>
        <w:rFonts w:ascii="Arial" w:hAnsi="Arial" w:cs="Arial"/>
        <w:i/>
        <w:iCs/>
        <w:sz w:val="16"/>
        <w:szCs w:val="16"/>
      </w:rPr>
      <w:t>12 January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E33" w:rsidRDefault="001B5E33">
      <w:r>
        <w:separator/>
      </w:r>
    </w:p>
  </w:footnote>
  <w:footnote w:type="continuationSeparator" w:id="0">
    <w:p w:rsidR="001B5E33" w:rsidRDefault="001B5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781"/>
    <w:multiLevelType w:val="hybridMultilevel"/>
    <w:tmpl w:val="55BA2C50"/>
    <w:lvl w:ilvl="0" w:tplc="7F08BC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4E44D0"/>
    <w:multiLevelType w:val="multilevel"/>
    <w:tmpl w:val="35E4E51A"/>
    <w:lvl w:ilvl="0">
      <w:start w:val="1"/>
      <w:numFmt w:val="bullet"/>
      <w:lvlText w:val="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9C73BB5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ED0435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39C50BF0"/>
    <w:multiLevelType w:val="multilevel"/>
    <w:tmpl w:val="46407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4E29ED"/>
    <w:multiLevelType w:val="hybridMultilevel"/>
    <w:tmpl w:val="5CF81C24"/>
    <w:lvl w:ilvl="0" w:tplc="7F08BC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D11D4"/>
    <w:multiLevelType w:val="multilevel"/>
    <w:tmpl w:val="556A2560"/>
    <w:lvl w:ilvl="0">
      <w:start w:val="1"/>
      <w:numFmt w:val="bullet"/>
      <w:lvlText w:val="­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  <w:color w:val="auto"/>
        <w:sz w:val="20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abstractNum w:abstractNumId="7">
    <w:nsid w:val="6A40729E"/>
    <w:multiLevelType w:val="hybridMultilevel"/>
    <w:tmpl w:val="3FF621C2"/>
    <w:lvl w:ilvl="0" w:tplc="85883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47E818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10F8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E4859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9EF7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6DA02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90EA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D728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C6AC6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76782C8B"/>
    <w:multiLevelType w:val="hybridMultilevel"/>
    <w:tmpl w:val="81DA1B64"/>
    <w:lvl w:ilvl="0" w:tplc="A594AFA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914CEA"/>
    <w:multiLevelType w:val="multilevel"/>
    <w:tmpl w:val="556A2560"/>
    <w:lvl w:ilvl="0">
      <w:start w:val="1"/>
      <w:numFmt w:val="bullet"/>
      <w:lvlText w:val="­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  <w:color w:val="auto"/>
        <w:sz w:val="20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6"/>
  </w:num>
  <w:num w:numId="7">
    <w:abstractNumId w:val="9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22"/>
    <w:rsid w:val="000265F8"/>
    <w:rsid w:val="00031D1A"/>
    <w:rsid w:val="0006320F"/>
    <w:rsid w:val="0009427A"/>
    <w:rsid w:val="00096D04"/>
    <w:rsid w:val="000A2F16"/>
    <w:rsid w:val="000C73E5"/>
    <w:rsid w:val="000D2DF0"/>
    <w:rsid w:val="00106FE5"/>
    <w:rsid w:val="0011624B"/>
    <w:rsid w:val="0012078E"/>
    <w:rsid w:val="00125CDE"/>
    <w:rsid w:val="001A2309"/>
    <w:rsid w:val="001B0E84"/>
    <w:rsid w:val="001B2949"/>
    <w:rsid w:val="001B5E33"/>
    <w:rsid w:val="001F6AA1"/>
    <w:rsid w:val="002018A9"/>
    <w:rsid w:val="002363F2"/>
    <w:rsid w:val="00254880"/>
    <w:rsid w:val="00256975"/>
    <w:rsid w:val="00257528"/>
    <w:rsid w:val="002611B2"/>
    <w:rsid w:val="002833C2"/>
    <w:rsid w:val="002B6072"/>
    <w:rsid w:val="002B61AB"/>
    <w:rsid w:val="002B6DF5"/>
    <w:rsid w:val="002D516D"/>
    <w:rsid w:val="0030020E"/>
    <w:rsid w:val="00321C9F"/>
    <w:rsid w:val="00382202"/>
    <w:rsid w:val="003848F0"/>
    <w:rsid w:val="003875B2"/>
    <w:rsid w:val="003A6660"/>
    <w:rsid w:val="003D4D14"/>
    <w:rsid w:val="0042113F"/>
    <w:rsid w:val="004A75CF"/>
    <w:rsid w:val="004B0708"/>
    <w:rsid w:val="004B167C"/>
    <w:rsid w:val="004B23E9"/>
    <w:rsid w:val="004C7A2F"/>
    <w:rsid w:val="004F56EC"/>
    <w:rsid w:val="005406FD"/>
    <w:rsid w:val="005407BC"/>
    <w:rsid w:val="00552CB5"/>
    <w:rsid w:val="00553510"/>
    <w:rsid w:val="00577F5A"/>
    <w:rsid w:val="00584AB2"/>
    <w:rsid w:val="00584C6A"/>
    <w:rsid w:val="005F4B4F"/>
    <w:rsid w:val="0060321B"/>
    <w:rsid w:val="00603322"/>
    <w:rsid w:val="00607CF8"/>
    <w:rsid w:val="00627A96"/>
    <w:rsid w:val="006C00C1"/>
    <w:rsid w:val="006D5E87"/>
    <w:rsid w:val="006E0A7D"/>
    <w:rsid w:val="00707DD0"/>
    <w:rsid w:val="007274E4"/>
    <w:rsid w:val="00752FE4"/>
    <w:rsid w:val="00765A23"/>
    <w:rsid w:val="007878A7"/>
    <w:rsid w:val="00792DA7"/>
    <w:rsid w:val="007C7FBF"/>
    <w:rsid w:val="007D75DB"/>
    <w:rsid w:val="007E3267"/>
    <w:rsid w:val="007E4922"/>
    <w:rsid w:val="00805F41"/>
    <w:rsid w:val="00811852"/>
    <w:rsid w:val="008500A9"/>
    <w:rsid w:val="008821DA"/>
    <w:rsid w:val="00883E63"/>
    <w:rsid w:val="00902BC3"/>
    <w:rsid w:val="00920B88"/>
    <w:rsid w:val="0095346F"/>
    <w:rsid w:val="009662D3"/>
    <w:rsid w:val="009913CC"/>
    <w:rsid w:val="009E4E0B"/>
    <w:rsid w:val="009E7475"/>
    <w:rsid w:val="00A14062"/>
    <w:rsid w:val="00A2193A"/>
    <w:rsid w:val="00A646AA"/>
    <w:rsid w:val="00A6708A"/>
    <w:rsid w:val="00A72692"/>
    <w:rsid w:val="00A94744"/>
    <w:rsid w:val="00A95B53"/>
    <w:rsid w:val="00AB448E"/>
    <w:rsid w:val="00B304D0"/>
    <w:rsid w:val="00B51195"/>
    <w:rsid w:val="00B70E9F"/>
    <w:rsid w:val="00B75B43"/>
    <w:rsid w:val="00B76553"/>
    <w:rsid w:val="00BA6F5C"/>
    <w:rsid w:val="00BC5358"/>
    <w:rsid w:val="00BE4A9B"/>
    <w:rsid w:val="00C274D3"/>
    <w:rsid w:val="00C3573D"/>
    <w:rsid w:val="00C475B1"/>
    <w:rsid w:val="00C5105D"/>
    <w:rsid w:val="00C57E51"/>
    <w:rsid w:val="00C978AA"/>
    <w:rsid w:val="00CA5B7F"/>
    <w:rsid w:val="00CB4429"/>
    <w:rsid w:val="00CC16B1"/>
    <w:rsid w:val="00CC522E"/>
    <w:rsid w:val="00CD04BC"/>
    <w:rsid w:val="00D07A8A"/>
    <w:rsid w:val="00D24728"/>
    <w:rsid w:val="00D278C5"/>
    <w:rsid w:val="00D342B1"/>
    <w:rsid w:val="00D74BBE"/>
    <w:rsid w:val="00D76AB7"/>
    <w:rsid w:val="00D84AA4"/>
    <w:rsid w:val="00D93E08"/>
    <w:rsid w:val="00DA6FB4"/>
    <w:rsid w:val="00DC050A"/>
    <w:rsid w:val="00DC27D6"/>
    <w:rsid w:val="00DE63D5"/>
    <w:rsid w:val="00DF3779"/>
    <w:rsid w:val="00E57FFB"/>
    <w:rsid w:val="00E67520"/>
    <w:rsid w:val="00E74DCB"/>
    <w:rsid w:val="00E8036F"/>
    <w:rsid w:val="00EF6582"/>
    <w:rsid w:val="00F24A58"/>
    <w:rsid w:val="00F47ACA"/>
    <w:rsid w:val="00F768FA"/>
    <w:rsid w:val="00FA18FC"/>
    <w:rsid w:val="00FA4565"/>
    <w:rsid w:val="00FA5920"/>
    <w:rsid w:val="00FB77AE"/>
    <w:rsid w:val="00FF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paragraph" w:styleId="Header">
    <w:name w:val="header"/>
    <w:basedOn w:val="Normal"/>
    <w:link w:val="HeaderChar"/>
    <w:uiPriority w:val="99"/>
    <w:rsid w:val="007E49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rsid w:val="007E49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x-none" w:eastAsia="en-US"/>
    </w:rPr>
  </w:style>
  <w:style w:type="table" w:styleId="TableGrid">
    <w:name w:val="Table Grid"/>
    <w:basedOn w:val="TableNormal"/>
    <w:uiPriority w:val="99"/>
    <w:rsid w:val="003848F0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83E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PageNumber">
    <w:name w:val="page number"/>
    <w:basedOn w:val="DefaultParagraphFont"/>
    <w:uiPriority w:val="99"/>
    <w:rsid w:val="004B0708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BE4A9B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42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paragraph" w:styleId="Header">
    <w:name w:val="header"/>
    <w:basedOn w:val="Normal"/>
    <w:link w:val="HeaderChar"/>
    <w:uiPriority w:val="99"/>
    <w:rsid w:val="007E49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rsid w:val="007E49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x-none" w:eastAsia="en-US"/>
    </w:rPr>
  </w:style>
  <w:style w:type="table" w:styleId="TableGrid">
    <w:name w:val="Table Grid"/>
    <w:basedOn w:val="TableNormal"/>
    <w:uiPriority w:val="99"/>
    <w:rsid w:val="003848F0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83E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PageNumber">
    <w:name w:val="page number"/>
    <w:basedOn w:val="DefaultParagraphFont"/>
    <w:uiPriority w:val="99"/>
    <w:rsid w:val="004B0708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BE4A9B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4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3.unisa.edu.au/policies/policies/corporate/c06.asp" TargetMode="External"/><Relationship Id="rId18" Type="http://schemas.openxmlformats.org/officeDocument/2006/relationships/hyperlink" Target="http://w3.unisa.edu.au/policies/policies/corporate/c21.as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3.unisa.edu.au/ists/ithelpdesk/default.asp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3.unisa.edu.au/policies/codes/ethics/ethics.asp" TargetMode="External"/><Relationship Id="rId17" Type="http://schemas.openxmlformats.org/officeDocument/2006/relationships/hyperlink" Target="http://w3.unisa.edu.au/policies/policies/corporate/c01.asp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3.unisa.edu.au/policies/policies/corporate/c12.asp" TargetMode="External"/><Relationship Id="rId20" Type="http://schemas.openxmlformats.org/officeDocument/2006/relationships/hyperlink" Target="http://w3.unisa.edu.au/policies/policies/corporate/c22.asp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3.unisa.edu.au/policies/policies/corporate/c02.asp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://w3.unisa.edu.au/policies/codes/miscell/discrmn-staff.asp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3.unisa.edu.au/policies/policies/corporate/c29.asp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C7E5A331DD2C4EAF916E2DA4047CC0" ma:contentTypeVersion="0" ma:contentTypeDescription="Create a new document." ma:contentTypeScope="" ma:versionID="2b385015a3523aa1ba0c2ed51d275556">
  <xsd:schema xmlns:xsd="http://www.w3.org/2001/XMLSchema" xmlns:p="http://schemas.microsoft.com/office/2006/metadata/properties" targetNamespace="http://schemas.microsoft.com/office/2006/metadata/properties" ma:root="true" ma:fieldsID="e7bf48b470c33a6b2b063e4ff8c1bfe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9563845-262F-41F6-8661-C9F6493615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C4018E2-C79F-4C70-A887-6AC7321358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F68EBF-A476-4D22-9CCA-5B47C648113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LAND COUNCIL     TERMS &amp; CONDITIONS OF WORK VOLUNTEERS</vt:lpstr>
    </vt:vector>
  </TitlesOfParts>
  <Company>Central Land Council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LAND COUNCIL     TERMS &amp; CONDITIONS OF WORK VOLUNTEERS</dc:title>
  <dc:creator>Reception</dc:creator>
  <cp:lastModifiedBy>University of South Australia</cp:lastModifiedBy>
  <cp:revision>3</cp:revision>
  <cp:lastPrinted>2016-12-06T04:08:00Z</cp:lastPrinted>
  <dcterms:created xsi:type="dcterms:W3CDTF">2017-02-22T00:08:00Z</dcterms:created>
  <dcterms:modified xsi:type="dcterms:W3CDTF">2017-02-22T00:09:00Z</dcterms:modified>
</cp:coreProperties>
</file>