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82" w:type="dxa"/>
        <w:tblLayout w:type="fixed"/>
        <w:tblLook w:val="0000" w:firstRow="0" w:lastRow="0" w:firstColumn="0" w:lastColumn="0" w:noHBand="0" w:noVBand="0"/>
      </w:tblPr>
      <w:tblGrid>
        <w:gridCol w:w="1248"/>
        <w:gridCol w:w="1468"/>
        <w:gridCol w:w="1289"/>
        <w:gridCol w:w="3814"/>
        <w:gridCol w:w="3104"/>
        <w:gridCol w:w="1459"/>
      </w:tblGrid>
      <w:tr w:rsidR="00AD4344" w:rsidRPr="0051798D" w14:paraId="2EA59ACE" w14:textId="77777777" w:rsidTr="00385BF6">
        <w:trPr>
          <w:cantSplit/>
          <w:trHeight w:val="106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C9" w14:textId="77777777" w:rsidR="00AD4344" w:rsidRPr="00757E3D" w:rsidRDefault="00AD4344" w:rsidP="00B50A93">
            <w:pPr>
              <w:ind w:left="23"/>
              <w:jc w:val="center"/>
              <w:rPr>
                <w:rFonts w:cs="Arial"/>
                <w:sz w:val="17"/>
                <w:szCs w:val="17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EA59B50" wp14:editId="2EA59B51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-112395</wp:posOffset>
                  </wp:positionV>
                  <wp:extent cx="873760" cy="744220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59ACA" w14:textId="77777777" w:rsidR="00AD4344" w:rsidRDefault="00AD4344" w:rsidP="006904AD">
            <w:pPr>
              <w:jc w:val="center"/>
              <w:rPr>
                <w:b/>
                <w:sz w:val="24"/>
              </w:rPr>
            </w:pPr>
          </w:p>
          <w:p w14:paraId="2EA59ACB" w14:textId="77777777" w:rsidR="00AD4344" w:rsidRDefault="00AD4344" w:rsidP="00AD43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CLAIM FOR PHARMACY EXPENSES RELATED TO WORKERS COMPENSATION CLAIM</w:t>
            </w:r>
          </w:p>
        </w:tc>
        <w:tc>
          <w:tcPr>
            <w:tcW w:w="1459" w:type="dxa"/>
          </w:tcPr>
          <w:p w14:paraId="2EA59ACC" w14:textId="77777777" w:rsidR="00AD4344" w:rsidRDefault="00AD4344" w:rsidP="00815CD0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b/>
                <w:sz w:val="24"/>
                <w:szCs w:val="24"/>
              </w:rPr>
            </w:pPr>
          </w:p>
          <w:p w14:paraId="2EA59ACD" w14:textId="77777777" w:rsidR="00AD4344" w:rsidRPr="0051798D" w:rsidRDefault="00AD4344" w:rsidP="00815CD0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cs="Arial"/>
                <w:b/>
              </w:rPr>
            </w:pPr>
            <w:r w:rsidRPr="00AF336A">
              <w:rPr>
                <w:b/>
                <w:sz w:val="24"/>
                <w:szCs w:val="24"/>
              </w:rPr>
              <w:t>IM 6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904AD" w:rsidRPr="005C781A" w14:paraId="2EA59AD2" w14:textId="77777777" w:rsidTr="006904AD">
        <w:trPr>
          <w:gridAfter w:val="1"/>
          <w:wAfter w:w="1459" w:type="dxa"/>
          <w:cantSplit/>
          <w:trHeight w:val="380"/>
        </w:trPr>
        <w:tc>
          <w:tcPr>
            <w:tcW w:w="10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CF" w14:textId="77777777" w:rsidR="00AD4344" w:rsidRDefault="00AD4344" w:rsidP="00AD4344">
            <w:pPr>
              <w:spacing w:before="60"/>
            </w:pPr>
          </w:p>
          <w:p w14:paraId="2EA59AD0" w14:textId="3E9F3770" w:rsidR="00AD4344" w:rsidRDefault="006904AD" w:rsidP="00AE11B5">
            <w:pPr>
              <w:spacing w:before="60"/>
              <w:jc w:val="both"/>
            </w:pPr>
            <w:r>
              <w:t>Please forward this completed form to</w:t>
            </w:r>
            <w:r w:rsidR="00AD4344">
              <w:t xml:space="preserve"> </w:t>
            </w:r>
            <w:r w:rsidR="005B0B0F">
              <w:t>Jenny Bosnakis</w:t>
            </w:r>
            <w:r w:rsidR="00AD4344">
              <w:t xml:space="preserve"> at </w:t>
            </w:r>
            <w:r>
              <w:t>Lawson Risk Manage</w:t>
            </w:r>
            <w:r w:rsidR="001E5B43">
              <w:t>ment</w:t>
            </w:r>
            <w:r w:rsidR="00AE11B5">
              <w:t xml:space="preserve"> Services</w:t>
            </w:r>
            <w:r w:rsidR="001E5B43">
              <w:t xml:space="preserve">, PO Box 309, RUNDLE MALL </w:t>
            </w:r>
            <w:r>
              <w:t>SA</w:t>
            </w:r>
            <w:r w:rsidR="001E5B43">
              <w:t xml:space="preserve"> </w:t>
            </w:r>
            <w:r w:rsidR="00AD4344">
              <w:t xml:space="preserve">5000 or e-mail </w:t>
            </w:r>
            <w:hyperlink r:id="rId8" w:history="1">
              <w:r w:rsidR="005B0B0F" w:rsidRPr="001B05E8">
                <w:rPr>
                  <w:rStyle w:val="Hyperlink"/>
                </w:rPr>
                <w:t>jenny@lawsonrisk.com.au</w:t>
              </w:r>
            </w:hyperlink>
            <w:r w:rsidR="00AD4344">
              <w:t xml:space="preserve"> </w:t>
            </w:r>
          </w:p>
          <w:p w14:paraId="2EA59AD1" w14:textId="77777777" w:rsidR="00AD4344" w:rsidRPr="005C781A" w:rsidRDefault="00AD4344" w:rsidP="00AD4344">
            <w:pPr>
              <w:spacing w:before="60"/>
              <w:rPr>
                <w:rFonts w:cs="Arial"/>
                <w:b/>
              </w:rPr>
            </w:pPr>
          </w:p>
        </w:tc>
      </w:tr>
      <w:tr w:rsidR="006904AD" w:rsidRPr="005C781A" w14:paraId="2EA59AD6" w14:textId="77777777" w:rsidTr="006904AD">
        <w:trPr>
          <w:gridAfter w:val="1"/>
          <w:wAfter w:w="1459" w:type="dxa"/>
          <w:cantSplit/>
          <w:trHeight w:val="380"/>
        </w:trPr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D3" w14:textId="77777777" w:rsidR="006904AD" w:rsidRPr="005C781A" w:rsidRDefault="006904AD" w:rsidP="00B50A93">
            <w:pPr>
              <w:spacing w:before="120" w:after="120"/>
              <w:rPr>
                <w:rFonts w:cs="Arial"/>
                <w:b/>
              </w:rPr>
            </w:pPr>
            <w:r w:rsidRPr="005C781A">
              <w:rPr>
                <w:rFonts w:cs="Arial"/>
                <w:b/>
              </w:rPr>
              <w:t>Workplace: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D4" w14:textId="77777777" w:rsidR="006904AD" w:rsidRPr="005C781A" w:rsidRDefault="006904AD" w:rsidP="00B50A93">
            <w:pPr>
              <w:spacing w:before="120" w:after="120"/>
              <w:rPr>
                <w:rFonts w:cs="Arial"/>
                <w:b/>
              </w:rPr>
            </w:pPr>
            <w:r w:rsidRPr="005C781A">
              <w:rPr>
                <w:rFonts w:cs="Arial"/>
                <w:b/>
              </w:rPr>
              <w:t>Location: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D5" w14:textId="77777777" w:rsidR="006904AD" w:rsidRPr="005C781A" w:rsidRDefault="006904AD" w:rsidP="00B50A9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</w:rPr>
              <w:t>Claim Number</w:t>
            </w:r>
            <w:r w:rsidRPr="005C781A">
              <w:rPr>
                <w:rFonts w:cs="Arial"/>
                <w:b/>
              </w:rPr>
              <w:t>:</w:t>
            </w:r>
          </w:p>
        </w:tc>
      </w:tr>
      <w:tr w:rsidR="006904AD" w:rsidRPr="005C781A" w14:paraId="2EA59AD9" w14:textId="77777777" w:rsidTr="006904AD">
        <w:trPr>
          <w:gridAfter w:val="1"/>
          <w:wAfter w:w="1459" w:type="dxa"/>
          <w:cantSplit/>
          <w:trHeight w:val="30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D7" w14:textId="570721C2" w:rsidR="006904AD" w:rsidRPr="005C781A" w:rsidRDefault="006904AD" w:rsidP="00AE11B5">
            <w:pPr>
              <w:spacing w:before="120" w:after="120"/>
              <w:rPr>
                <w:rFonts w:cs="Arial"/>
                <w:b/>
              </w:rPr>
            </w:pPr>
            <w:r w:rsidRPr="005C781A">
              <w:rPr>
                <w:rFonts w:cs="Arial"/>
                <w:b/>
              </w:rPr>
              <w:t xml:space="preserve">Employee Name: 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AD8" w14:textId="77777777" w:rsidR="006904AD" w:rsidRPr="005C781A" w:rsidRDefault="006904AD" w:rsidP="00B50A93">
            <w:pPr>
              <w:spacing w:before="120" w:after="120"/>
              <w:rPr>
                <w:rFonts w:cs="Arial"/>
              </w:rPr>
            </w:pPr>
          </w:p>
        </w:tc>
      </w:tr>
    </w:tbl>
    <w:p w14:paraId="2EA59ADA" w14:textId="77777777" w:rsidR="00F74200" w:rsidRDefault="00F74200"/>
    <w:tbl>
      <w:tblPr>
        <w:tblW w:w="10838" w:type="dxa"/>
        <w:tblLayout w:type="fixed"/>
        <w:tblLook w:val="0000" w:firstRow="0" w:lastRow="0" w:firstColumn="0" w:lastColumn="0" w:noHBand="0" w:noVBand="0"/>
      </w:tblPr>
      <w:tblGrid>
        <w:gridCol w:w="1549"/>
        <w:gridCol w:w="3662"/>
        <w:gridCol w:w="3543"/>
        <w:gridCol w:w="2084"/>
      </w:tblGrid>
      <w:tr w:rsidR="00E24CDF" w14:paraId="2EA59ADE" w14:textId="77777777">
        <w:trPr>
          <w:cantSplit/>
          <w:trHeight w:val="399"/>
        </w:trPr>
        <w:tc>
          <w:tcPr>
            <w:tcW w:w="10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DB" w14:textId="77777777" w:rsidR="00E24CDF" w:rsidRPr="00E34DD9" w:rsidRDefault="00E24CDF">
            <w:pPr>
              <w:spacing w:before="60"/>
              <w:rPr>
                <w:b/>
                <w:i/>
              </w:rPr>
            </w:pPr>
            <w:r w:rsidRPr="00E34DD9">
              <w:rPr>
                <w:b/>
                <w:i/>
              </w:rPr>
              <w:t>Note: Please attach all receipts.</w:t>
            </w:r>
          </w:p>
          <w:p w14:paraId="2EA59ADC" w14:textId="77777777" w:rsidR="00E24CDF" w:rsidRDefault="00E24CDF">
            <w:pPr>
              <w:spacing w:before="60"/>
            </w:pPr>
          </w:p>
          <w:p w14:paraId="2EA59ADD" w14:textId="77777777" w:rsidR="00E24CDF" w:rsidRDefault="00E24CDF">
            <w:pPr>
              <w:spacing w:before="60"/>
            </w:pPr>
            <w:r>
              <w:t xml:space="preserve">Please complete </w:t>
            </w:r>
            <w:r w:rsidRPr="00F21795">
              <w:rPr>
                <w:b/>
                <w:u w:val="single"/>
              </w:rPr>
              <w:t>ONE</w:t>
            </w:r>
            <w:r>
              <w:t xml:space="preserve"> line for each individual pharmacy item, eg: </w:t>
            </w:r>
          </w:p>
        </w:tc>
      </w:tr>
      <w:tr w:rsidR="00E24CDF" w:rsidRPr="00F21795" w14:paraId="2EA59AE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DF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Date of purchase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Medication purchased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1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Purpose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2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Cost</w:t>
            </w:r>
          </w:p>
        </w:tc>
      </w:tr>
      <w:tr w:rsidR="00E24CDF" w14:paraId="2EA59AE8" w14:textId="7777777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4" w14:textId="77777777" w:rsidR="00E24CDF" w:rsidRDefault="00D32666" w:rsidP="00E24CDF">
            <w:pPr>
              <w:spacing w:before="60"/>
              <w:jc w:val="center"/>
            </w:pPr>
            <w:r>
              <w:t>17/07/16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5" w14:textId="77777777" w:rsidR="00E24CDF" w:rsidRDefault="00585DA3" w:rsidP="00E24CDF">
            <w:pPr>
              <w:spacing w:before="60"/>
              <w:jc w:val="center"/>
            </w:pPr>
            <w:r>
              <w:t>Paracetamol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6" w14:textId="77777777" w:rsidR="00E24CDF" w:rsidRDefault="00585DA3" w:rsidP="00E24CDF">
            <w:pPr>
              <w:spacing w:before="60"/>
              <w:jc w:val="center"/>
            </w:pPr>
            <w:r>
              <w:t>Pain Medication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7" w14:textId="77777777" w:rsidR="00E24CDF" w:rsidRDefault="00585DA3" w:rsidP="00E24CDF">
            <w:pPr>
              <w:spacing w:before="60"/>
              <w:jc w:val="center"/>
            </w:pPr>
            <w:r>
              <w:t>$14.95</w:t>
            </w:r>
          </w:p>
        </w:tc>
      </w:tr>
      <w:tr w:rsidR="00E24CDF" w14:paraId="2EA59AEA" w14:textId="77777777">
        <w:trPr>
          <w:cantSplit/>
        </w:trPr>
        <w:tc>
          <w:tcPr>
            <w:tcW w:w="10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9" w14:textId="77777777" w:rsidR="00E24CDF" w:rsidRDefault="00E24CDF">
            <w:pPr>
              <w:spacing w:before="60"/>
            </w:pPr>
          </w:p>
        </w:tc>
      </w:tr>
      <w:tr w:rsidR="00E24CDF" w:rsidRPr="00F21795" w14:paraId="2EA59AE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B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Date of purchase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C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Medication purchased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D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Purpose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EE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  <w:r w:rsidRPr="00F21795">
              <w:rPr>
                <w:b/>
              </w:rPr>
              <w:t>Cost</w:t>
            </w:r>
          </w:p>
        </w:tc>
      </w:tr>
      <w:tr w:rsidR="00E24CDF" w:rsidRPr="00F21795" w14:paraId="2EA59AF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1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2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3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AF9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5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6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7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8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AFE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A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B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C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D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03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AFF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1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2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08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4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5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6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7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0D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9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A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B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C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12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E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0F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1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17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3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4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5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6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1C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8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9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A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B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21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D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E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1F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26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2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3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4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5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2B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7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8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9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A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30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C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D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E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2F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4330F6" w:rsidRPr="00F21795" w14:paraId="2EA59B35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1" w14:textId="77777777" w:rsidR="004330F6" w:rsidRPr="00F21795" w:rsidRDefault="004330F6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2" w14:textId="77777777" w:rsidR="004330F6" w:rsidRPr="00F21795" w:rsidRDefault="004330F6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3" w14:textId="77777777" w:rsidR="004330F6" w:rsidRPr="00F21795" w:rsidRDefault="004330F6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4" w14:textId="77777777" w:rsidR="004330F6" w:rsidRPr="00F21795" w:rsidRDefault="004330F6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3A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6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7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8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9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3F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B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C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D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3E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  <w:tr w:rsidR="00E24CDF" w:rsidRPr="00F21795" w14:paraId="2EA59B44" w14:textId="77777777">
        <w:tblPrEx>
          <w:tblCellMar>
            <w:left w:w="107" w:type="dxa"/>
            <w:right w:w="107" w:type="dxa"/>
          </w:tblCellMar>
        </w:tblPrEx>
        <w:trPr>
          <w:cantSplit/>
          <w:trHeight w:val="399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40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41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42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59B43" w14:textId="77777777" w:rsidR="00E24CDF" w:rsidRPr="00F21795" w:rsidRDefault="00E24CDF" w:rsidP="00E24CDF">
            <w:pPr>
              <w:spacing w:before="60"/>
              <w:jc w:val="center"/>
              <w:rPr>
                <w:b/>
              </w:rPr>
            </w:pPr>
          </w:p>
        </w:tc>
      </w:tr>
    </w:tbl>
    <w:p w14:paraId="2EA59B45" w14:textId="77777777" w:rsidR="00E24CDF" w:rsidRDefault="00E24C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5664"/>
        <w:gridCol w:w="1008"/>
        <w:gridCol w:w="2626"/>
      </w:tblGrid>
      <w:tr w:rsidR="00AD4344" w14:paraId="2EA59B4E" w14:textId="77777777" w:rsidTr="00AD4344">
        <w:tc>
          <w:tcPr>
            <w:tcW w:w="1242" w:type="dxa"/>
          </w:tcPr>
          <w:p w14:paraId="2EA59B46" w14:textId="77777777" w:rsidR="00AD4344" w:rsidRDefault="00AD4344">
            <w:pPr>
              <w:rPr>
                <w:b/>
              </w:rPr>
            </w:pPr>
          </w:p>
          <w:p w14:paraId="2EA59B47" w14:textId="77777777" w:rsidR="00AD4344" w:rsidRDefault="00AD4344">
            <w:pPr>
              <w:rPr>
                <w:b/>
              </w:rPr>
            </w:pPr>
            <w:r w:rsidRPr="00AD4344">
              <w:rPr>
                <w:b/>
              </w:rPr>
              <w:t>Signature</w:t>
            </w:r>
          </w:p>
          <w:p w14:paraId="2EA59B48" w14:textId="77777777" w:rsidR="00AD4344" w:rsidRPr="00AD4344" w:rsidRDefault="00AD4344">
            <w:pPr>
              <w:rPr>
                <w:b/>
              </w:rPr>
            </w:pPr>
          </w:p>
        </w:tc>
        <w:tc>
          <w:tcPr>
            <w:tcW w:w="5812" w:type="dxa"/>
          </w:tcPr>
          <w:p w14:paraId="2EA59B49" w14:textId="77777777" w:rsidR="00AD4344" w:rsidRDefault="00AD4344">
            <w:pPr>
              <w:rPr>
                <w:b/>
              </w:rPr>
            </w:pPr>
          </w:p>
          <w:p w14:paraId="2EA59B4A" w14:textId="77777777" w:rsidR="00AD4344" w:rsidRPr="00AD4344" w:rsidRDefault="00AD4344">
            <w:pPr>
              <w:rPr>
                <w:b/>
              </w:rPr>
            </w:pPr>
          </w:p>
        </w:tc>
        <w:tc>
          <w:tcPr>
            <w:tcW w:w="1018" w:type="dxa"/>
          </w:tcPr>
          <w:p w14:paraId="2EA59B4B" w14:textId="77777777" w:rsidR="00AD4344" w:rsidRDefault="00AD4344">
            <w:pPr>
              <w:rPr>
                <w:b/>
              </w:rPr>
            </w:pPr>
          </w:p>
          <w:p w14:paraId="2EA59B4C" w14:textId="77777777" w:rsidR="00AD4344" w:rsidRPr="00AD4344" w:rsidRDefault="00AD4344">
            <w:pPr>
              <w:rPr>
                <w:b/>
              </w:rPr>
            </w:pPr>
            <w:r w:rsidRPr="00AD4344">
              <w:rPr>
                <w:b/>
              </w:rPr>
              <w:t>Date</w:t>
            </w:r>
          </w:p>
        </w:tc>
        <w:tc>
          <w:tcPr>
            <w:tcW w:w="2691" w:type="dxa"/>
          </w:tcPr>
          <w:p w14:paraId="2EA59B4D" w14:textId="77777777" w:rsidR="00AD4344" w:rsidRDefault="00AD4344"/>
        </w:tc>
      </w:tr>
    </w:tbl>
    <w:p w14:paraId="2EA59B4F" w14:textId="77777777" w:rsidR="00F74200" w:rsidRDefault="00F74200" w:rsidP="00AD4344"/>
    <w:sectPr w:rsidR="00F74200" w:rsidSect="00E43364">
      <w:headerReference w:type="default" r:id="rId9"/>
      <w:footerReference w:type="default" r:id="rId10"/>
      <w:pgSz w:w="11907" w:h="16840" w:code="9"/>
      <w:pgMar w:top="567" w:right="680" w:bottom="567" w:left="680" w:header="720" w:footer="463" w:gutter="0"/>
      <w:paperSrc w:first="15" w:other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C855" w14:textId="77777777" w:rsidR="00817FF3" w:rsidRDefault="00817FF3">
      <w:r>
        <w:separator/>
      </w:r>
    </w:p>
  </w:endnote>
  <w:endnote w:type="continuationSeparator" w:id="0">
    <w:p w14:paraId="5F22EA67" w14:textId="77777777" w:rsidR="00817FF3" w:rsidRDefault="0081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8B04" w14:textId="118439EC" w:rsidR="00A4720C" w:rsidRDefault="00A4720C" w:rsidP="00A4720C">
    <w:pPr>
      <w:pStyle w:val="Footer"/>
      <w:pBdr>
        <w:top w:val="single" w:sz="4" w:space="1" w:color="D9D9D9" w:themeColor="background1" w:themeShade="D9"/>
      </w:pBdr>
      <w:rPr>
        <w:rFonts w:cs="Arial"/>
        <w:sz w:val="14"/>
        <w:szCs w:val="16"/>
      </w:rPr>
    </w:pPr>
    <w:r>
      <w:rPr>
        <w:rFonts w:cs="Arial"/>
        <w:sz w:val="16"/>
        <w:szCs w:val="16"/>
      </w:rPr>
      <w:t>Claim for Pharmacy Expenses, V1.</w:t>
    </w:r>
    <w:r w:rsidR="005B0B0F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 xml:space="preserve">, </w:t>
    </w:r>
    <w:r w:rsidR="005B0B0F">
      <w:rPr>
        <w:rFonts w:cs="Arial"/>
        <w:sz w:val="16"/>
        <w:szCs w:val="16"/>
      </w:rPr>
      <w:t>November 2021</w:t>
    </w:r>
    <w:r>
      <w:rPr>
        <w:rFonts w:cs="Arial"/>
        <w:sz w:val="16"/>
        <w:szCs w:val="16"/>
      </w:rPr>
      <w:t xml:space="preserve"> – Safety &amp; Wellbeing.   </w:t>
    </w:r>
  </w:p>
  <w:p w14:paraId="2EA59B57" w14:textId="3EEEFF62" w:rsidR="00A57E8C" w:rsidRDefault="00A4720C" w:rsidP="00A4720C">
    <w:pPr>
      <w:pStyle w:val="Footer"/>
      <w:pBdr>
        <w:top w:val="single" w:sz="4" w:space="1" w:color="D9D9D9" w:themeColor="background1" w:themeShade="D9"/>
      </w:pBdr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 xml:space="preserve">Hardcopies of this document are considered uncontrolled.  Please refer to the </w:t>
    </w:r>
    <w:hyperlink r:id="rId1" w:history="1">
      <w:r>
        <w:rPr>
          <w:rStyle w:val="Hyperlink"/>
          <w:rFonts w:cs="Arial"/>
          <w:sz w:val="16"/>
          <w:szCs w:val="16"/>
        </w:rPr>
        <w:t>Safety &amp; Wellbeing</w:t>
      </w:r>
    </w:hyperlink>
    <w:r>
      <w:rPr>
        <w:rFonts w:cs="Arial"/>
        <w:sz w:val="16"/>
        <w:szCs w:val="16"/>
      </w:rPr>
      <w:t xml:space="preserve"> </w:t>
    </w:r>
    <w:r>
      <w:rPr>
        <w:rFonts w:cs="Arial"/>
        <w:i/>
        <w:sz w:val="16"/>
        <w:szCs w:val="16"/>
      </w:rPr>
      <w:t>website for the latest version.</w:t>
    </w:r>
  </w:p>
  <w:p w14:paraId="2EA59B59" w14:textId="41CC6491" w:rsidR="00E43364" w:rsidRPr="0035677C" w:rsidRDefault="00E43364" w:rsidP="006716B4">
    <w:pPr>
      <w:pStyle w:val="Footer"/>
      <w:rPr>
        <w:rFonts w:cs="Arial"/>
      </w:rPr>
    </w:pPr>
    <w:r w:rsidRPr="0035677C">
      <w:rPr>
        <w:rFonts w:cs="Arial"/>
        <w:sz w:val="16"/>
        <w:szCs w:val="16"/>
        <w:lang w:val="en-US"/>
      </w:rPr>
      <w:tab/>
    </w:r>
    <w:r w:rsidRPr="0035677C">
      <w:rPr>
        <w:rFonts w:cs="Arial"/>
        <w:sz w:val="16"/>
        <w:szCs w:val="16"/>
        <w:lang w:val="en-US"/>
      </w:rPr>
      <w:tab/>
    </w:r>
  </w:p>
  <w:p w14:paraId="2EA59B5A" w14:textId="77777777" w:rsidR="00E43364" w:rsidRDefault="00E4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3EE95" w14:textId="77777777" w:rsidR="00817FF3" w:rsidRDefault="00817FF3">
      <w:r>
        <w:separator/>
      </w:r>
    </w:p>
  </w:footnote>
  <w:footnote w:type="continuationSeparator" w:id="0">
    <w:p w14:paraId="32D7A2BB" w14:textId="77777777" w:rsidR="00817FF3" w:rsidRDefault="0081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9B56" w14:textId="77777777" w:rsidR="00E24CDF" w:rsidRDefault="00E24CDF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F196F04"/>
    <w:multiLevelType w:val="multilevel"/>
    <w:tmpl w:val="8DEE7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2" w15:restartNumberingAfterBreak="0">
    <w:nsid w:val="417B4333"/>
    <w:multiLevelType w:val="multilevel"/>
    <w:tmpl w:val="938250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54627F9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507DAD"/>
    <w:multiLevelType w:val="multilevel"/>
    <w:tmpl w:val="47B08C64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36"/>
        </w:tabs>
        <w:ind w:left="7536" w:hanging="1800"/>
      </w:pPr>
      <w:rPr>
        <w:rFonts w:hint="default"/>
      </w:rPr>
    </w:lvl>
  </w:abstractNum>
  <w:abstractNum w:abstractNumId="5" w15:restartNumberingAfterBreak="0">
    <w:nsid w:val="77C763C9"/>
    <w:multiLevelType w:val="multilevel"/>
    <w:tmpl w:val="E1F03C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MDWxMDS2MDeysDBR0lEKTi0uzszPAykwrAUA7kx1PSwAAAA="/>
  </w:docVars>
  <w:rsids>
    <w:rsidRoot w:val="00794C04"/>
    <w:rsid w:val="000227E7"/>
    <w:rsid w:val="001E5B43"/>
    <w:rsid w:val="001E62F3"/>
    <w:rsid w:val="002C7594"/>
    <w:rsid w:val="003929FE"/>
    <w:rsid w:val="003B246E"/>
    <w:rsid w:val="003D0F47"/>
    <w:rsid w:val="003D64EF"/>
    <w:rsid w:val="004330F6"/>
    <w:rsid w:val="004A28B2"/>
    <w:rsid w:val="004E35E0"/>
    <w:rsid w:val="00585DA3"/>
    <w:rsid w:val="005B0B0F"/>
    <w:rsid w:val="005C044C"/>
    <w:rsid w:val="006126E4"/>
    <w:rsid w:val="00616BA6"/>
    <w:rsid w:val="006904AD"/>
    <w:rsid w:val="00794C04"/>
    <w:rsid w:val="007B1D60"/>
    <w:rsid w:val="00817FF3"/>
    <w:rsid w:val="00947152"/>
    <w:rsid w:val="009F610D"/>
    <w:rsid w:val="00A4720C"/>
    <w:rsid w:val="00A57E8C"/>
    <w:rsid w:val="00AD4344"/>
    <w:rsid w:val="00AE11B5"/>
    <w:rsid w:val="00B37690"/>
    <w:rsid w:val="00B74565"/>
    <w:rsid w:val="00D32666"/>
    <w:rsid w:val="00D52FF0"/>
    <w:rsid w:val="00DB5147"/>
    <w:rsid w:val="00E24CDF"/>
    <w:rsid w:val="00E40EDA"/>
    <w:rsid w:val="00E43364"/>
    <w:rsid w:val="00EF24C6"/>
    <w:rsid w:val="00F42E3F"/>
    <w:rsid w:val="00F74200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A59AC9"/>
  <w15:docId w15:val="{B143D5D2-DA0A-4CF1-8E02-A1CD492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A6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616BA6"/>
    <w:pPr>
      <w:keepNext/>
      <w:ind w:left="2160" w:hanging="12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16BA6"/>
    <w:pPr>
      <w:keepNext/>
      <w:ind w:left="2880" w:hanging="21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16BA6"/>
    <w:pPr>
      <w:keepNext/>
      <w:ind w:left="56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16BA6"/>
    <w:pPr>
      <w:keepNext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16BA6"/>
    <w:pPr>
      <w:keepNext/>
      <w:ind w:left="360"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rsid w:val="00616BA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16BA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6BA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16BA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BA6"/>
    <w:pPr>
      <w:tabs>
        <w:tab w:val="center" w:pos="4320"/>
        <w:tab w:val="right" w:pos="8640"/>
      </w:tabs>
    </w:pPr>
    <w:rPr>
      <w:spacing w:val="-3"/>
    </w:rPr>
  </w:style>
  <w:style w:type="paragraph" w:styleId="Footer">
    <w:name w:val="footer"/>
    <w:basedOn w:val="Normal"/>
    <w:link w:val="FooterChar"/>
    <w:rsid w:val="00616BA6"/>
    <w:pPr>
      <w:tabs>
        <w:tab w:val="center" w:pos="4320"/>
        <w:tab w:val="right" w:pos="8640"/>
      </w:tabs>
    </w:pPr>
    <w:rPr>
      <w:spacing w:val="-3"/>
    </w:rPr>
  </w:style>
  <w:style w:type="paragraph" w:styleId="BodyTextIndent">
    <w:name w:val="Body Text Indent"/>
    <w:basedOn w:val="Normal"/>
    <w:rsid w:val="00616BA6"/>
    <w:pPr>
      <w:ind w:left="2127" w:hanging="709"/>
    </w:pPr>
  </w:style>
  <w:style w:type="paragraph" w:styleId="BodyTextIndent2">
    <w:name w:val="Body Text Indent 2"/>
    <w:basedOn w:val="Normal"/>
    <w:rsid w:val="00616BA6"/>
    <w:pPr>
      <w:ind w:left="1437" w:hanging="870"/>
    </w:pPr>
  </w:style>
  <w:style w:type="character" w:styleId="PageNumber">
    <w:name w:val="page number"/>
    <w:basedOn w:val="DefaultParagraphFont"/>
    <w:rsid w:val="00616BA6"/>
  </w:style>
  <w:style w:type="paragraph" w:styleId="BodyTextIndent3">
    <w:name w:val="Body Text Indent 3"/>
    <w:basedOn w:val="Normal"/>
    <w:rsid w:val="00616BA6"/>
    <w:pPr>
      <w:ind w:left="1980"/>
    </w:pPr>
  </w:style>
  <w:style w:type="paragraph" w:styleId="Title">
    <w:name w:val="Title"/>
    <w:basedOn w:val="Normal"/>
    <w:qFormat/>
    <w:rsid w:val="00616BA6"/>
    <w:pPr>
      <w:jc w:val="center"/>
    </w:pPr>
    <w:rPr>
      <w:b/>
      <w:sz w:val="32"/>
    </w:rPr>
  </w:style>
  <w:style w:type="paragraph" w:styleId="BodyText">
    <w:name w:val="Body Text"/>
    <w:basedOn w:val="Normal"/>
    <w:rsid w:val="00616BA6"/>
    <w:pPr>
      <w:jc w:val="both"/>
    </w:pPr>
    <w:rPr>
      <w:rFonts w:cs="Arial"/>
      <w:bCs/>
    </w:rPr>
  </w:style>
  <w:style w:type="paragraph" w:styleId="BodyText2">
    <w:name w:val="Body Text 2"/>
    <w:basedOn w:val="Normal"/>
    <w:rsid w:val="00616BA6"/>
    <w:rPr>
      <w:rFonts w:cs="Arial"/>
      <w:bCs/>
      <w:color w:val="FF0000"/>
    </w:rPr>
  </w:style>
  <w:style w:type="paragraph" w:styleId="Caption">
    <w:name w:val="caption"/>
    <w:basedOn w:val="Normal"/>
    <w:next w:val="Normal"/>
    <w:qFormat/>
    <w:rsid w:val="00616BA6"/>
    <w:rPr>
      <w:b/>
      <w:sz w:val="24"/>
    </w:rPr>
  </w:style>
  <w:style w:type="paragraph" w:styleId="BodyText3">
    <w:name w:val="Body Text 3"/>
    <w:basedOn w:val="Normal"/>
    <w:rsid w:val="00616BA6"/>
    <w:rPr>
      <w:b/>
    </w:rPr>
  </w:style>
  <w:style w:type="paragraph" w:styleId="BalloonText">
    <w:name w:val="Balloon Text"/>
    <w:basedOn w:val="Normal"/>
    <w:semiHidden/>
    <w:rsid w:val="00E54A33"/>
    <w:rPr>
      <w:rFonts w:ascii="Tahoma" w:hAnsi="Tahoma" w:cs="Tahoma"/>
      <w:sz w:val="16"/>
      <w:szCs w:val="16"/>
    </w:rPr>
  </w:style>
  <w:style w:type="paragraph" w:customStyle="1" w:styleId="Cle">
    <w:name w:val="Cle"/>
    <w:basedOn w:val="Heading1"/>
    <w:rsid w:val="00C35230"/>
    <w:pPr>
      <w:jc w:val="both"/>
    </w:pPr>
  </w:style>
  <w:style w:type="character" w:styleId="Hyperlink">
    <w:name w:val="Hyperlink"/>
    <w:basedOn w:val="DefaultParagraphFont"/>
    <w:uiPriority w:val="99"/>
    <w:unhideWhenUsed/>
    <w:rsid w:val="005C044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43364"/>
    <w:rPr>
      <w:rFonts w:ascii="Arial" w:hAnsi="Arial"/>
      <w:spacing w:val="-3"/>
      <w:lang w:eastAsia="en-US"/>
    </w:rPr>
  </w:style>
  <w:style w:type="table" w:styleId="TableGrid">
    <w:name w:val="Table Grid"/>
    <w:basedOn w:val="TableNormal"/>
    <w:uiPriority w:val="59"/>
    <w:rsid w:val="00AD4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lawsonrisk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.unisa.edu.au/staff/ptc/resources/whs-resources/whs-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OHSW Rehabilitation Program</vt:lpstr>
    </vt:vector>
  </TitlesOfParts>
  <Company>SA Ambulance Service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OHSW Rehabilitation Program</dc:title>
  <dc:subject/>
  <dc:creator>SA Ambulance Service Staff</dc:creator>
  <cp:keywords/>
  <dc:description/>
  <cp:lastModifiedBy>Pam Gomes</cp:lastModifiedBy>
  <cp:revision>2</cp:revision>
  <cp:lastPrinted>2013-09-17T04:13:00Z</cp:lastPrinted>
  <dcterms:created xsi:type="dcterms:W3CDTF">2021-11-16T03:05:00Z</dcterms:created>
  <dcterms:modified xsi:type="dcterms:W3CDTF">2021-11-16T03:05:00Z</dcterms:modified>
</cp:coreProperties>
</file>