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309341" w14:textId="77777777" w:rsidR="00A93C44" w:rsidRDefault="00A93C44" w:rsidP="00A93C44">
      <w:pPr>
        <w:pStyle w:val="Header"/>
        <w:jc w:val="center"/>
        <w:rPr>
          <w:rFonts w:cstheme="minorHAnsi"/>
          <w:sz w:val="28"/>
          <w:szCs w:val="28"/>
        </w:rPr>
      </w:pPr>
      <w:r w:rsidRPr="00892981">
        <w:rPr>
          <w:rFonts w:cstheme="minorHAnsi"/>
          <w:noProof/>
          <w:lang w:eastAsia="en-AU"/>
        </w:rPr>
        <w:drawing>
          <wp:anchor distT="0" distB="0" distL="114300" distR="114300" simplePos="0" relativeHeight="251660288" behindDoc="0" locked="0" layoutInCell="1" allowOverlap="1" wp14:anchorId="26C8DE66" wp14:editId="252CFEF1">
            <wp:simplePos x="0" y="0"/>
            <wp:positionH relativeFrom="column">
              <wp:posOffset>5013960</wp:posOffset>
            </wp:positionH>
            <wp:positionV relativeFrom="paragraph">
              <wp:posOffset>-205740</wp:posOffset>
            </wp:positionV>
            <wp:extent cx="842265" cy="7200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unisa_rgb-blu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42265" cy="720000"/>
                    </a:xfrm>
                    <a:prstGeom prst="rect">
                      <a:avLst/>
                    </a:prstGeom>
                  </pic:spPr>
                </pic:pic>
              </a:graphicData>
            </a:graphic>
            <wp14:sizeRelH relativeFrom="margin">
              <wp14:pctWidth>0</wp14:pctWidth>
            </wp14:sizeRelH>
            <wp14:sizeRelV relativeFrom="margin">
              <wp14:pctHeight>0</wp14:pctHeight>
            </wp14:sizeRelV>
          </wp:anchor>
        </w:drawing>
      </w:r>
      <w:r w:rsidRPr="00EF5F9E">
        <w:rPr>
          <w:rFonts w:cstheme="minorHAnsi"/>
          <w:sz w:val="28"/>
          <w:szCs w:val="28"/>
        </w:rPr>
        <w:t>Academic Promotion</w:t>
      </w:r>
      <w:bookmarkStart w:id="0" w:name="_Hlk535502115"/>
      <w:bookmarkStart w:id="1" w:name="_Hlk535502116"/>
      <w:r w:rsidRPr="00EF5F9E">
        <w:rPr>
          <w:rFonts w:cstheme="minorHAnsi"/>
          <w:noProof/>
          <w:lang w:eastAsia="en-AU"/>
        </w:rPr>
        <w:t xml:space="preserve"> </w:t>
      </w:r>
      <w:bookmarkEnd w:id="0"/>
      <w:bookmarkEnd w:id="1"/>
    </w:p>
    <w:p w14:paraId="14BEA723" w14:textId="4214C77E" w:rsidR="00922091" w:rsidRPr="00A93C44" w:rsidRDefault="00766B85" w:rsidP="00FC1183">
      <w:pPr>
        <w:pStyle w:val="Header"/>
        <w:jc w:val="center"/>
        <w:rPr>
          <w:rFonts w:cstheme="minorHAnsi"/>
          <w:sz w:val="28"/>
          <w:szCs w:val="28"/>
        </w:rPr>
      </w:pPr>
      <w:r w:rsidRPr="00A93C44">
        <w:rPr>
          <w:rFonts w:cstheme="minorHAnsi"/>
          <w:sz w:val="28"/>
          <w:szCs w:val="28"/>
        </w:rPr>
        <w:t>Self-assessment</w:t>
      </w:r>
      <w:r w:rsidR="00FC1183">
        <w:rPr>
          <w:rFonts w:cstheme="minorHAnsi"/>
          <w:sz w:val="28"/>
          <w:szCs w:val="28"/>
        </w:rPr>
        <w:t xml:space="preserve"> of core attributes</w:t>
      </w:r>
    </w:p>
    <w:p w14:paraId="0F40AE30" w14:textId="77777777" w:rsidR="00766B85" w:rsidRDefault="00766B85" w:rsidP="00766B85">
      <w:pPr>
        <w:pStyle w:val="Footer"/>
        <w:jc w:val="center"/>
        <w:rPr>
          <w:rFonts w:ascii="Altis" w:hAnsi="Altis" w:cstheme="minorHAnsi"/>
          <w:sz w:val="24"/>
          <w:szCs w:val="24"/>
        </w:rPr>
      </w:pPr>
    </w:p>
    <w:p w14:paraId="296C0262" w14:textId="77777777" w:rsidR="00FC1183" w:rsidRDefault="00FC1183" w:rsidP="00F14A9A">
      <w:pPr>
        <w:spacing w:after="0" w:line="240" w:lineRule="auto"/>
      </w:pPr>
    </w:p>
    <w:p w14:paraId="56D4584C" w14:textId="4A3D36CC" w:rsidR="00F14A9A" w:rsidRDefault="00FC1183" w:rsidP="00F14A9A">
      <w:pPr>
        <w:spacing w:after="0" w:line="240" w:lineRule="auto"/>
        <w:rPr>
          <w:rFonts w:cstheme="minorHAnsi"/>
        </w:rPr>
      </w:pPr>
      <w:r w:rsidRPr="00971FC5">
        <w:t xml:space="preserve">At UniSA, how you do what you do is as important as the knowledge and experience you demonstrate. The </w:t>
      </w:r>
      <w:hyperlink r:id="rId9" w:history="1">
        <w:r w:rsidRPr="00971FC5">
          <w:rPr>
            <w:rStyle w:val="hyperlinkindocChar"/>
          </w:rPr>
          <w:t>core attributes of UniSA staff</w:t>
        </w:r>
      </w:hyperlink>
      <w:r w:rsidRPr="00971FC5">
        <w:rPr>
          <w:rStyle w:val="hyperlinkindocChar"/>
        </w:rPr>
        <w:t xml:space="preserve"> </w:t>
      </w:r>
      <w:r w:rsidRPr="00971FC5">
        <w:t>(core attributes) define UniSA’s expectations for how our people will engage with each other and the wider University community</w:t>
      </w:r>
      <w:r>
        <w:t xml:space="preserve">. </w:t>
      </w:r>
      <w:r w:rsidR="00F14A9A" w:rsidRPr="00E646DC">
        <w:t xml:space="preserve">As part of your application </w:t>
      </w:r>
      <w:r w:rsidR="003853EB">
        <w:t xml:space="preserve">we invite you to </w:t>
      </w:r>
      <w:r w:rsidR="00676A66">
        <w:t xml:space="preserve">illustrate </w:t>
      </w:r>
      <w:r w:rsidR="00676A66" w:rsidRPr="00E646DC">
        <w:t>how</w:t>
      </w:r>
      <w:r w:rsidR="00F14A9A" w:rsidRPr="00E646DC">
        <w:t xml:space="preserve"> you demonstrate these</w:t>
      </w:r>
      <w:bookmarkStart w:id="2" w:name="_GoBack"/>
      <w:bookmarkEnd w:id="2"/>
      <w:r w:rsidR="00F14A9A" w:rsidRPr="00E646DC">
        <w:t xml:space="preserve"> qualities </w:t>
      </w:r>
      <w:r w:rsidR="003853EB">
        <w:t xml:space="preserve">in your role in a </w:t>
      </w:r>
      <w:r>
        <w:t>one-page</w:t>
      </w:r>
      <w:r w:rsidR="00A93C44">
        <w:t xml:space="preserve"> assessment</w:t>
      </w:r>
      <w:r>
        <w:t xml:space="preserve"> that forms page 5 of your commentary on achievements</w:t>
      </w:r>
      <w:r w:rsidR="00F14A9A">
        <w:t xml:space="preserve">. </w:t>
      </w:r>
    </w:p>
    <w:p w14:paraId="03F5F2F6" w14:textId="77777777" w:rsidR="00766B85" w:rsidRDefault="00766B85" w:rsidP="00766B85">
      <w:pPr>
        <w:spacing w:after="0" w:line="240" w:lineRule="auto"/>
        <w:rPr>
          <w:rFonts w:cstheme="minorHAnsi"/>
        </w:rPr>
      </w:pPr>
    </w:p>
    <w:p w14:paraId="0AEA6CCA" w14:textId="77777777" w:rsidR="00FC1183" w:rsidRPr="00FC1183" w:rsidRDefault="00FC1183" w:rsidP="002C124E">
      <w:pPr>
        <w:spacing w:before="40" w:after="0" w:line="240" w:lineRule="auto"/>
        <w:rPr>
          <w:rFonts w:cs="Arial"/>
          <w:lang w:eastAsia="en-AU"/>
        </w:rPr>
      </w:pPr>
      <w:r w:rsidRPr="00FC1183">
        <w:rPr>
          <w:b/>
          <w:lang w:eastAsia="en-AU"/>
        </w:rPr>
        <w:t xml:space="preserve">Level E </w:t>
      </w:r>
      <w:r w:rsidRPr="00971FC5">
        <w:rPr>
          <w:lang w:eastAsia="en-AU"/>
        </w:rPr>
        <w:t xml:space="preserve">Professors are expected to actively lead through constructive leadership capabilities, authentic modelling of the core attributes, </w:t>
      </w:r>
      <w:r w:rsidRPr="00971FC5">
        <w:t>discipline leadership for UniSA that has real and sustained impact</w:t>
      </w:r>
      <w:r w:rsidRPr="00971FC5">
        <w:rPr>
          <w:lang w:eastAsia="en-AU"/>
        </w:rPr>
        <w:t>, the exceptional quality and effectiveness of teaching, greater sustained research outputs, the high-quality standard of your engagement, and through supervising, empowering and mentoring more junior staff. The impact of your leadership and modelling of the core attributes will be assessed through the process;</w:t>
      </w:r>
    </w:p>
    <w:p w14:paraId="5E5C3AB4" w14:textId="77777777" w:rsidR="00FC1183" w:rsidRPr="00FC1183" w:rsidRDefault="00FC1183" w:rsidP="002C124E">
      <w:pPr>
        <w:spacing w:before="40" w:after="0" w:line="240" w:lineRule="auto"/>
        <w:rPr>
          <w:rFonts w:cs="Arial"/>
          <w:lang w:eastAsia="en-AU"/>
        </w:rPr>
      </w:pPr>
      <w:r w:rsidRPr="00FC1183">
        <w:rPr>
          <w:b/>
          <w:lang w:eastAsia="en-AU"/>
        </w:rPr>
        <w:t>Level D</w:t>
      </w:r>
      <w:r w:rsidRPr="00971FC5">
        <w:rPr>
          <w:lang w:eastAsia="en-AU"/>
        </w:rPr>
        <w:t xml:space="preserve"> Associate Professors are expected to lead by example through constructive leadership capabilities, compelling and authentic modelling of the core attributes, </w:t>
      </w:r>
      <w:r w:rsidRPr="00971FC5">
        <w:t>discipline leadership for UniSA that has demonstrable impact</w:t>
      </w:r>
      <w:r w:rsidRPr="00971FC5">
        <w:rPr>
          <w:lang w:eastAsia="en-AU"/>
        </w:rPr>
        <w:t>, the high quality and effectiveness of teaching, greater research outputs, the quality and impact of your engagement, and through developing and positively mentoring more junior staff;</w:t>
      </w:r>
      <w:r w:rsidRPr="00971FC5" w:rsidDel="0019622E">
        <w:rPr>
          <w:lang w:eastAsia="en-AU"/>
        </w:rPr>
        <w:t xml:space="preserve"> </w:t>
      </w:r>
    </w:p>
    <w:p w14:paraId="1344E382" w14:textId="77777777" w:rsidR="00FC1183" w:rsidRPr="00FC1183" w:rsidRDefault="00FC1183" w:rsidP="002C124E">
      <w:pPr>
        <w:spacing w:before="40" w:after="0" w:line="240" w:lineRule="auto"/>
        <w:rPr>
          <w:rFonts w:cs="Arial"/>
          <w:lang w:eastAsia="en-AU"/>
        </w:rPr>
      </w:pPr>
      <w:r w:rsidRPr="00FC1183">
        <w:rPr>
          <w:b/>
          <w:lang w:eastAsia="en-AU"/>
        </w:rPr>
        <w:t>Level C</w:t>
      </w:r>
      <w:r w:rsidRPr="00971FC5">
        <w:rPr>
          <w:lang w:eastAsia="en-AU"/>
        </w:rPr>
        <w:t xml:space="preserve"> we expect you to demonstrate the growing impact of your engaged and constructive leadership and your understanding and modelling of the core attributes in your leadership of yourself and others; and for </w:t>
      </w:r>
    </w:p>
    <w:p w14:paraId="54D8BD14" w14:textId="77777777" w:rsidR="00FC1183" w:rsidRPr="00FC1183" w:rsidRDefault="00FC1183" w:rsidP="002C124E">
      <w:pPr>
        <w:spacing w:before="40" w:after="0" w:line="240" w:lineRule="auto"/>
        <w:rPr>
          <w:rFonts w:cs="Arial"/>
          <w:lang w:eastAsia="en-AU"/>
        </w:rPr>
      </w:pPr>
      <w:r w:rsidRPr="00FC1183">
        <w:rPr>
          <w:b/>
          <w:lang w:eastAsia="en-AU"/>
        </w:rPr>
        <w:t>Level B</w:t>
      </w:r>
      <w:r w:rsidRPr="00971FC5">
        <w:rPr>
          <w:lang w:eastAsia="en-AU"/>
        </w:rPr>
        <w:t xml:space="preserve"> your leadership will be demonstrably emerging with evidence of an understanding of the importance of constructive relationships with peers in line with the core attributes. </w:t>
      </w:r>
    </w:p>
    <w:p w14:paraId="71619916" w14:textId="77777777" w:rsidR="00FC1183" w:rsidRDefault="00FC1183" w:rsidP="00FC1183">
      <w:pPr>
        <w:spacing w:after="0" w:line="240" w:lineRule="auto"/>
        <w:rPr>
          <w:rFonts w:cstheme="minorHAnsi"/>
        </w:rPr>
      </w:pPr>
    </w:p>
    <w:p w14:paraId="7504C96A" w14:textId="6AB97E73" w:rsidR="00922091" w:rsidRPr="00766B85" w:rsidRDefault="00922091" w:rsidP="00FC1183">
      <w:pPr>
        <w:spacing w:after="0" w:line="240" w:lineRule="auto"/>
      </w:pPr>
      <w:r w:rsidRPr="00766B85">
        <w:t xml:space="preserve">Our strategic intent is to differentiate UniSA as </w:t>
      </w:r>
      <w:r w:rsidR="00F14A9A">
        <w:t>Australia’s</w:t>
      </w:r>
      <w:r w:rsidRPr="00766B85">
        <w:t xml:space="preserve"> University of Enterprise. Looking at the </w:t>
      </w:r>
      <w:hyperlink r:id="rId10" w:history="1">
        <w:r w:rsidR="00A93C44" w:rsidRPr="00A93C44">
          <w:rPr>
            <w:rStyle w:val="Hyperlink"/>
          </w:rPr>
          <w:t>Core Attributes</w:t>
        </w:r>
      </w:hyperlink>
      <w:r w:rsidRPr="00766B85">
        <w:t xml:space="preserve"> identify</w:t>
      </w:r>
      <w:r w:rsidR="00FC1183">
        <w:t xml:space="preserve"> clear examples of</w:t>
      </w:r>
      <w:r w:rsidRPr="00766B85">
        <w:t xml:space="preserve"> how you exemplify </w:t>
      </w:r>
      <w:r w:rsidR="00FC1183">
        <w:t xml:space="preserve">and </w:t>
      </w:r>
      <w:r w:rsidRPr="00766B85">
        <w:t>reflect</w:t>
      </w:r>
      <w:r w:rsidR="00766B85">
        <w:t>:</w:t>
      </w:r>
    </w:p>
    <w:p w14:paraId="53AFE47D" w14:textId="4F861308" w:rsidR="00922091" w:rsidRPr="00766B85" w:rsidRDefault="00922091" w:rsidP="00FC1183">
      <w:pPr>
        <w:pStyle w:val="ListParagraph"/>
        <w:numPr>
          <w:ilvl w:val="0"/>
          <w:numId w:val="4"/>
        </w:numPr>
        <w:spacing w:before="40" w:after="0" w:line="240" w:lineRule="auto"/>
        <w:ind w:left="454" w:hanging="284"/>
        <w:contextualSpacing w:val="0"/>
      </w:pPr>
      <w:r w:rsidRPr="00766B85">
        <w:rPr>
          <w:i/>
          <w:iCs/>
        </w:rPr>
        <w:t>Provides Solutions</w:t>
      </w:r>
      <w:r w:rsidRPr="00766B85">
        <w:t xml:space="preserve"> when working with and seeking to work with external stakeholders, government and industry;</w:t>
      </w:r>
    </w:p>
    <w:p w14:paraId="1DDD685A" w14:textId="6594F8D7" w:rsidR="00922091" w:rsidRPr="00766B85" w:rsidRDefault="00922091" w:rsidP="00FC1183">
      <w:pPr>
        <w:pStyle w:val="ListParagraph"/>
        <w:numPr>
          <w:ilvl w:val="0"/>
          <w:numId w:val="4"/>
        </w:numPr>
        <w:spacing w:before="40" w:after="0" w:line="240" w:lineRule="auto"/>
        <w:ind w:left="454" w:hanging="284"/>
        <w:contextualSpacing w:val="0"/>
      </w:pPr>
      <w:r w:rsidRPr="00766B85">
        <w:rPr>
          <w:i/>
          <w:iCs/>
        </w:rPr>
        <w:t xml:space="preserve">Communicates with Impact </w:t>
      </w:r>
      <w:r w:rsidRPr="00766B85">
        <w:t>when making your work accessible to students, the public, industry or peers from other disciplines;</w:t>
      </w:r>
    </w:p>
    <w:p w14:paraId="51F90F79" w14:textId="1BE100F6" w:rsidR="00922091" w:rsidRPr="00766B85" w:rsidRDefault="00922091" w:rsidP="00FC1183">
      <w:pPr>
        <w:pStyle w:val="ListParagraph"/>
        <w:numPr>
          <w:ilvl w:val="0"/>
          <w:numId w:val="4"/>
        </w:numPr>
        <w:spacing w:before="40" w:after="0" w:line="240" w:lineRule="auto"/>
        <w:ind w:left="454" w:hanging="284"/>
        <w:contextualSpacing w:val="0"/>
      </w:pPr>
      <w:r w:rsidRPr="00766B85">
        <w:rPr>
          <w:i/>
          <w:iCs/>
        </w:rPr>
        <w:t>Leads and works well with others</w:t>
      </w:r>
      <w:r w:rsidRPr="00766B85">
        <w:t xml:space="preserve"> when working with peers and</w:t>
      </w:r>
      <w:r w:rsidR="00F14A9A">
        <w:t>/or</w:t>
      </w:r>
      <w:r w:rsidRPr="00766B85">
        <w:t xml:space="preserve"> junior staff</w:t>
      </w:r>
      <w:r w:rsidR="00F14A9A">
        <w:t xml:space="preserve"> and/or senior colleagues</w:t>
      </w:r>
      <w:r w:rsidR="00AF6CF8">
        <w:t>;</w:t>
      </w:r>
    </w:p>
    <w:p w14:paraId="5AD3796F" w14:textId="6B35841E" w:rsidR="00922091" w:rsidRPr="00766B85" w:rsidRDefault="00922091" w:rsidP="00FC1183">
      <w:pPr>
        <w:pStyle w:val="ListParagraph"/>
        <w:numPr>
          <w:ilvl w:val="0"/>
          <w:numId w:val="4"/>
        </w:numPr>
        <w:spacing w:before="40" w:after="0" w:line="240" w:lineRule="auto"/>
        <w:ind w:left="454" w:hanging="284"/>
        <w:contextualSpacing w:val="0"/>
      </w:pPr>
      <w:r w:rsidRPr="00766B85">
        <w:rPr>
          <w:i/>
          <w:iCs/>
        </w:rPr>
        <w:t>Takes the initiative and delivers results</w:t>
      </w:r>
      <w:r w:rsidRPr="00766B85">
        <w:t xml:space="preserve"> when identifying the impact and innovativeness of your work within your discipline and for UniSA;</w:t>
      </w:r>
    </w:p>
    <w:p w14:paraId="7DE6876A" w14:textId="55739E20" w:rsidR="00922091" w:rsidRPr="00766B85" w:rsidRDefault="00922091" w:rsidP="00FC1183">
      <w:pPr>
        <w:pStyle w:val="ListParagraph"/>
        <w:numPr>
          <w:ilvl w:val="0"/>
          <w:numId w:val="4"/>
        </w:numPr>
        <w:spacing w:before="40" w:after="0" w:line="240" w:lineRule="auto"/>
        <w:ind w:left="454" w:hanging="284"/>
        <w:contextualSpacing w:val="0"/>
      </w:pPr>
      <w:r w:rsidRPr="00766B85">
        <w:rPr>
          <w:i/>
          <w:iCs/>
        </w:rPr>
        <w:t xml:space="preserve">Is trusted, authentic and </w:t>
      </w:r>
      <w:proofErr w:type="spellStart"/>
      <w:r w:rsidRPr="00766B85">
        <w:rPr>
          <w:i/>
          <w:iCs/>
        </w:rPr>
        <w:t>self aware</w:t>
      </w:r>
      <w:proofErr w:type="spellEnd"/>
      <w:r w:rsidRPr="00766B85">
        <w:t xml:space="preserve"> when behaving as a leader.</w:t>
      </w:r>
    </w:p>
    <w:p w14:paraId="0FE5E386" w14:textId="77777777" w:rsidR="00922091" w:rsidRPr="00766B85" w:rsidRDefault="00922091" w:rsidP="00FC1183">
      <w:pPr>
        <w:spacing w:after="0" w:line="240" w:lineRule="auto"/>
        <w:ind w:left="1134"/>
        <w:rPr>
          <w:rFonts w:eastAsia="Times New Roman" w:cstheme="minorHAnsi"/>
          <w:sz w:val="24"/>
          <w:szCs w:val="24"/>
          <w:lang w:eastAsia="en-AU"/>
        </w:rPr>
      </w:pPr>
    </w:p>
    <w:p w14:paraId="3BEECB8F" w14:textId="53041433" w:rsidR="0013435F" w:rsidRDefault="0013435F" w:rsidP="00766B85">
      <w:pPr>
        <w:spacing w:after="0" w:line="240" w:lineRule="auto"/>
        <w:rPr>
          <w:rFonts w:cstheme="minorHAnsi"/>
        </w:rPr>
      </w:pPr>
    </w:p>
    <w:p w14:paraId="0C6E6E72" w14:textId="1D0725AE" w:rsidR="00766B85" w:rsidRDefault="00766B85" w:rsidP="00BC23B1">
      <w:pPr>
        <w:spacing w:after="120" w:line="240" w:lineRule="auto"/>
        <w:rPr>
          <w:i/>
        </w:rPr>
      </w:pPr>
      <w:r w:rsidRPr="00936985">
        <w:rPr>
          <w:color w:val="2F5496" w:themeColor="accent5" w:themeShade="BF"/>
        </w:rPr>
        <w:t>Formatting of the</w:t>
      </w:r>
      <w:r w:rsidRPr="00936985">
        <w:rPr>
          <w:i/>
          <w:color w:val="2F5496" w:themeColor="accent5" w:themeShade="BF"/>
        </w:rPr>
        <w:t xml:space="preserve"> commentary on </w:t>
      </w:r>
      <w:r w:rsidR="00DF128F" w:rsidRPr="00936985">
        <w:rPr>
          <w:i/>
          <w:color w:val="2F5496" w:themeColor="accent5" w:themeShade="BF"/>
        </w:rPr>
        <w:t xml:space="preserve">your </w:t>
      </w:r>
      <w:r w:rsidRPr="00936985">
        <w:rPr>
          <w:i/>
          <w:color w:val="2F5496" w:themeColor="accent5" w:themeShade="BF"/>
        </w:rPr>
        <w:t xml:space="preserve">achievements </w:t>
      </w:r>
      <w:r w:rsidRPr="00936985">
        <w:rPr>
          <w:color w:val="2F5496" w:themeColor="accent5" w:themeShade="BF"/>
        </w:rPr>
        <w:t>and</w:t>
      </w:r>
      <w:r w:rsidRPr="00936985">
        <w:rPr>
          <w:i/>
          <w:color w:val="2F5496" w:themeColor="accent5" w:themeShade="BF"/>
        </w:rPr>
        <w:t xml:space="preserve"> the self-assessment on the core attributes</w:t>
      </w:r>
      <w:r w:rsidRPr="006F49EA">
        <w:rPr>
          <w:i/>
        </w:rPr>
        <w:t>:</w:t>
      </w:r>
    </w:p>
    <w:p w14:paraId="038FC304" w14:textId="2DEE2919" w:rsidR="00766B85" w:rsidRPr="00936985" w:rsidRDefault="00766B85" w:rsidP="00936985">
      <w:pPr>
        <w:spacing w:after="0" w:line="240" w:lineRule="auto"/>
        <w:ind w:left="284"/>
        <w:rPr>
          <w:bCs/>
          <w:color w:val="2F5496" w:themeColor="accent5" w:themeShade="BF"/>
        </w:rPr>
      </w:pPr>
      <w:r w:rsidRPr="00936985">
        <w:rPr>
          <w:bCs/>
          <w:color w:val="2F5496" w:themeColor="accent5" w:themeShade="BF"/>
        </w:rPr>
        <w:t xml:space="preserve">To enable </w:t>
      </w:r>
      <w:r w:rsidR="003853EB" w:rsidRPr="00936985">
        <w:rPr>
          <w:bCs/>
          <w:color w:val="2F5496" w:themeColor="accent5" w:themeShade="BF"/>
        </w:rPr>
        <w:t xml:space="preserve">the </w:t>
      </w:r>
      <w:r w:rsidRPr="00936985">
        <w:rPr>
          <w:bCs/>
          <w:color w:val="2F5496" w:themeColor="accent5" w:themeShade="BF"/>
        </w:rPr>
        <w:t xml:space="preserve">panel to </w:t>
      </w:r>
      <w:r w:rsidR="003853EB" w:rsidRPr="00936985">
        <w:rPr>
          <w:bCs/>
          <w:color w:val="2F5496" w:themeColor="accent5" w:themeShade="BF"/>
        </w:rPr>
        <w:t>properly assess your</w:t>
      </w:r>
      <w:r w:rsidRPr="00936985">
        <w:rPr>
          <w:bCs/>
          <w:color w:val="2F5496" w:themeColor="accent5" w:themeShade="BF"/>
        </w:rPr>
        <w:t xml:space="preserve"> application</w:t>
      </w:r>
      <w:r w:rsidR="003853EB" w:rsidRPr="00936985">
        <w:rPr>
          <w:bCs/>
          <w:color w:val="2F5496" w:themeColor="accent5" w:themeShade="BF"/>
        </w:rPr>
        <w:t>, please take the following into account</w:t>
      </w:r>
      <w:r w:rsidR="00134538">
        <w:rPr>
          <w:bCs/>
          <w:color w:val="2F5496" w:themeColor="accent5" w:themeShade="BF"/>
        </w:rPr>
        <w:t>:</w:t>
      </w:r>
    </w:p>
    <w:p w14:paraId="3BDCB4E5" w14:textId="42DFD1C7" w:rsidR="00766B85" w:rsidRPr="00936985" w:rsidRDefault="00695FF7" w:rsidP="00FC1183">
      <w:pPr>
        <w:pStyle w:val="ListParagraph"/>
        <w:numPr>
          <w:ilvl w:val="0"/>
          <w:numId w:val="5"/>
        </w:numPr>
        <w:spacing w:after="0" w:line="240" w:lineRule="auto"/>
        <w:ind w:left="851" w:hanging="284"/>
        <w:contextualSpacing w:val="0"/>
        <w:rPr>
          <w:bCs/>
          <w:color w:val="2F5496" w:themeColor="accent5" w:themeShade="BF"/>
        </w:rPr>
      </w:pPr>
      <w:r>
        <w:rPr>
          <w:bCs/>
          <w:color w:val="2F5496" w:themeColor="accent5" w:themeShade="BF"/>
        </w:rPr>
        <w:t>F</w:t>
      </w:r>
      <w:r w:rsidR="0070331F" w:rsidRPr="00936985">
        <w:rPr>
          <w:bCs/>
          <w:color w:val="2F5496" w:themeColor="accent5" w:themeShade="BF"/>
        </w:rPr>
        <w:t>ive</w:t>
      </w:r>
      <w:r w:rsidR="00766B85" w:rsidRPr="00936985">
        <w:rPr>
          <w:bCs/>
          <w:color w:val="2F5496" w:themeColor="accent5" w:themeShade="BF"/>
        </w:rPr>
        <w:t xml:space="preserve"> </w:t>
      </w:r>
      <w:proofErr w:type="gramStart"/>
      <w:r w:rsidR="00766B85" w:rsidRPr="00936985">
        <w:rPr>
          <w:bCs/>
          <w:color w:val="2F5496" w:themeColor="accent5" w:themeShade="BF"/>
        </w:rPr>
        <w:t>single-sided</w:t>
      </w:r>
      <w:proofErr w:type="gramEnd"/>
      <w:r w:rsidR="00766B85" w:rsidRPr="00936985">
        <w:rPr>
          <w:bCs/>
          <w:color w:val="2F5496" w:themeColor="accent5" w:themeShade="BF"/>
        </w:rPr>
        <w:t xml:space="preserve"> A4 pages </w:t>
      </w:r>
      <w:r w:rsidR="0070331F" w:rsidRPr="00936985">
        <w:rPr>
          <w:bCs/>
          <w:color w:val="2F5496" w:themeColor="accent5" w:themeShade="BF"/>
        </w:rPr>
        <w:t xml:space="preserve">(four </w:t>
      </w:r>
      <w:r w:rsidR="00766B85" w:rsidRPr="00936985">
        <w:rPr>
          <w:bCs/>
          <w:color w:val="2F5496" w:themeColor="accent5" w:themeShade="BF"/>
        </w:rPr>
        <w:t xml:space="preserve">for the </w:t>
      </w:r>
      <w:r w:rsidR="00766B85" w:rsidRPr="00936985">
        <w:rPr>
          <w:bCs/>
          <w:i/>
          <w:color w:val="2F5496" w:themeColor="accent5" w:themeShade="BF"/>
        </w:rPr>
        <w:t xml:space="preserve">commentary of </w:t>
      </w:r>
      <w:r w:rsidR="0070331F" w:rsidRPr="00936985">
        <w:rPr>
          <w:bCs/>
          <w:i/>
          <w:color w:val="2F5496" w:themeColor="accent5" w:themeShade="BF"/>
        </w:rPr>
        <w:t xml:space="preserve">your </w:t>
      </w:r>
      <w:r w:rsidR="00766B85" w:rsidRPr="00936985">
        <w:rPr>
          <w:bCs/>
          <w:i/>
          <w:color w:val="2F5496" w:themeColor="accent5" w:themeShade="BF"/>
        </w:rPr>
        <w:t>achievements</w:t>
      </w:r>
      <w:r w:rsidR="00766B85" w:rsidRPr="00936985">
        <w:rPr>
          <w:bCs/>
          <w:color w:val="2F5496" w:themeColor="accent5" w:themeShade="BF"/>
        </w:rPr>
        <w:t xml:space="preserve"> plus one </w:t>
      </w:r>
      <w:r w:rsidR="00C334A9">
        <w:rPr>
          <w:bCs/>
          <w:color w:val="2F5496" w:themeColor="accent5" w:themeShade="BF"/>
        </w:rPr>
        <w:t xml:space="preserve">A4 </w:t>
      </w:r>
      <w:r w:rsidR="00766B85" w:rsidRPr="00936985">
        <w:rPr>
          <w:bCs/>
          <w:color w:val="2F5496" w:themeColor="accent5" w:themeShade="BF"/>
        </w:rPr>
        <w:t>pa</w:t>
      </w:r>
      <w:r w:rsidR="00837FDA" w:rsidRPr="00936985">
        <w:rPr>
          <w:bCs/>
          <w:color w:val="2F5496" w:themeColor="accent5" w:themeShade="BF"/>
        </w:rPr>
        <w:t>g</w:t>
      </w:r>
      <w:r w:rsidR="00766B85" w:rsidRPr="00936985">
        <w:rPr>
          <w:bCs/>
          <w:color w:val="2F5496" w:themeColor="accent5" w:themeShade="BF"/>
        </w:rPr>
        <w:t xml:space="preserve">e (page 5) on the </w:t>
      </w:r>
      <w:r w:rsidR="00766B85" w:rsidRPr="00936985">
        <w:rPr>
          <w:i/>
          <w:color w:val="2F5496" w:themeColor="accent5" w:themeShade="BF"/>
        </w:rPr>
        <w:t>self-assessment on the core attributes</w:t>
      </w:r>
      <w:r w:rsidR="0070331F" w:rsidRPr="00936985">
        <w:rPr>
          <w:color w:val="2F5496" w:themeColor="accent5" w:themeShade="BF"/>
        </w:rPr>
        <w:t>)</w:t>
      </w:r>
    </w:p>
    <w:p w14:paraId="5C60A7C8" w14:textId="6D565C8E" w:rsidR="00766B85" w:rsidRPr="00936985" w:rsidRDefault="003853EB" w:rsidP="00FC1183">
      <w:pPr>
        <w:pStyle w:val="ListParagraph"/>
        <w:numPr>
          <w:ilvl w:val="0"/>
          <w:numId w:val="5"/>
        </w:numPr>
        <w:spacing w:after="0" w:line="240" w:lineRule="auto"/>
        <w:ind w:left="851" w:hanging="284"/>
        <w:contextualSpacing w:val="0"/>
        <w:rPr>
          <w:bCs/>
          <w:color w:val="2F5496" w:themeColor="accent5" w:themeShade="BF"/>
        </w:rPr>
      </w:pPr>
      <w:r w:rsidRPr="00936985">
        <w:rPr>
          <w:color w:val="2F5496" w:themeColor="accent5" w:themeShade="BF"/>
        </w:rPr>
        <w:t>C</w:t>
      </w:r>
      <w:r w:rsidR="00766B85" w:rsidRPr="00936985">
        <w:rPr>
          <w:color w:val="2F5496" w:themeColor="accent5" w:themeShade="BF"/>
        </w:rPr>
        <w:t>learly title the top of the page 5 as ‘</w:t>
      </w:r>
      <w:r w:rsidR="00766B85" w:rsidRPr="00936985">
        <w:rPr>
          <w:i/>
          <w:color w:val="2F5496" w:themeColor="accent5" w:themeShade="BF"/>
        </w:rPr>
        <w:t>self-assessment on the core attributes</w:t>
      </w:r>
      <w:r w:rsidR="00766B85" w:rsidRPr="00936985">
        <w:rPr>
          <w:color w:val="2F5496" w:themeColor="accent5" w:themeShade="BF"/>
        </w:rPr>
        <w:t>’</w:t>
      </w:r>
    </w:p>
    <w:p w14:paraId="5A5969C3" w14:textId="54718617" w:rsidR="003853EB" w:rsidRPr="00936985" w:rsidRDefault="003853EB" w:rsidP="00FC1183">
      <w:pPr>
        <w:pStyle w:val="ListParagraph"/>
        <w:numPr>
          <w:ilvl w:val="0"/>
          <w:numId w:val="5"/>
        </w:numPr>
        <w:spacing w:after="0" w:line="240" w:lineRule="auto"/>
        <w:ind w:left="851" w:hanging="284"/>
        <w:contextualSpacing w:val="0"/>
        <w:rPr>
          <w:color w:val="2F5496" w:themeColor="accent5" w:themeShade="BF"/>
        </w:rPr>
      </w:pPr>
      <w:r w:rsidRPr="00936985">
        <w:rPr>
          <w:bCs/>
          <w:color w:val="2F5496" w:themeColor="accent5" w:themeShade="BF"/>
        </w:rPr>
        <w:t xml:space="preserve">Your font should be </w:t>
      </w:r>
      <w:r w:rsidR="00766B85" w:rsidRPr="00936985">
        <w:rPr>
          <w:bCs/>
          <w:color w:val="2F5496" w:themeColor="accent5" w:themeShade="BF"/>
        </w:rPr>
        <w:t xml:space="preserve">Calibri or </w:t>
      </w:r>
      <w:r w:rsidR="00766B85" w:rsidRPr="00936985">
        <w:rPr>
          <w:color w:val="2F5496" w:themeColor="accent5" w:themeShade="BF"/>
        </w:rPr>
        <w:t xml:space="preserve">Arial </w:t>
      </w:r>
      <w:r w:rsidR="00A93C44">
        <w:rPr>
          <w:color w:val="2F5496" w:themeColor="accent5" w:themeShade="BF"/>
        </w:rPr>
        <w:t xml:space="preserve">(not Arial-narrow) </w:t>
      </w:r>
      <w:r w:rsidRPr="00936985">
        <w:rPr>
          <w:color w:val="2F5496" w:themeColor="accent5" w:themeShade="BF"/>
        </w:rPr>
        <w:t xml:space="preserve">and no smaller than </w:t>
      </w:r>
      <w:r w:rsidR="00766B85" w:rsidRPr="00936985">
        <w:rPr>
          <w:color w:val="2F5496" w:themeColor="accent5" w:themeShade="BF"/>
        </w:rPr>
        <w:t xml:space="preserve">11-point </w:t>
      </w:r>
    </w:p>
    <w:p w14:paraId="798B2821" w14:textId="191380E6" w:rsidR="00766B85" w:rsidRPr="00936985" w:rsidRDefault="003853EB" w:rsidP="00FC1183">
      <w:pPr>
        <w:pStyle w:val="ListParagraph"/>
        <w:numPr>
          <w:ilvl w:val="0"/>
          <w:numId w:val="5"/>
        </w:numPr>
        <w:spacing w:after="0" w:line="240" w:lineRule="auto"/>
        <w:ind w:left="851" w:hanging="284"/>
        <w:contextualSpacing w:val="0"/>
        <w:rPr>
          <w:color w:val="2F5496" w:themeColor="accent5" w:themeShade="BF"/>
        </w:rPr>
      </w:pPr>
      <w:r w:rsidRPr="00936985">
        <w:rPr>
          <w:color w:val="2F5496" w:themeColor="accent5" w:themeShade="BF"/>
        </w:rPr>
        <w:t>S</w:t>
      </w:r>
      <w:r w:rsidR="00766B85" w:rsidRPr="00936985">
        <w:rPr>
          <w:color w:val="2F5496" w:themeColor="accent5" w:themeShade="BF"/>
        </w:rPr>
        <w:t>ingle-line spac</w:t>
      </w:r>
      <w:r w:rsidRPr="00936985">
        <w:rPr>
          <w:color w:val="2F5496" w:themeColor="accent5" w:themeShade="BF"/>
        </w:rPr>
        <w:t xml:space="preserve">ed text with </w:t>
      </w:r>
      <w:r w:rsidR="00766B85" w:rsidRPr="00936985">
        <w:rPr>
          <w:color w:val="2F5496" w:themeColor="accent5" w:themeShade="BF"/>
        </w:rPr>
        <w:t xml:space="preserve">at least one blank single line between each paragraph </w:t>
      </w:r>
    </w:p>
    <w:p w14:paraId="6A8F7E16" w14:textId="4EF2AB6B" w:rsidR="00766B85" w:rsidRPr="00936985" w:rsidRDefault="00695FF7" w:rsidP="00FC1183">
      <w:pPr>
        <w:pStyle w:val="ListParagraph"/>
        <w:numPr>
          <w:ilvl w:val="0"/>
          <w:numId w:val="5"/>
        </w:numPr>
        <w:spacing w:after="0" w:line="240" w:lineRule="auto"/>
        <w:ind w:left="851" w:hanging="284"/>
        <w:contextualSpacing w:val="0"/>
        <w:rPr>
          <w:color w:val="2F5496" w:themeColor="accent5" w:themeShade="BF"/>
        </w:rPr>
      </w:pPr>
      <w:r>
        <w:rPr>
          <w:color w:val="2F5496" w:themeColor="accent5" w:themeShade="BF"/>
        </w:rPr>
        <w:t>M</w:t>
      </w:r>
      <w:r w:rsidR="00766B85" w:rsidRPr="00936985">
        <w:rPr>
          <w:color w:val="2F5496" w:themeColor="accent5" w:themeShade="BF"/>
        </w:rPr>
        <w:t xml:space="preserve">argins of no less than 2 centimetres </w:t>
      </w:r>
    </w:p>
    <w:p w14:paraId="7AAC1102" w14:textId="6934DFBC" w:rsidR="00766B85" w:rsidRPr="002C124E" w:rsidRDefault="00695FF7" w:rsidP="00FC1183">
      <w:pPr>
        <w:pStyle w:val="ListParagraph"/>
        <w:numPr>
          <w:ilvl w:val="0"/>
          <w:numId w:val="5"/>
        </w:numPr>
        <w:spacing w:after="0" w:line="240" w:lineRule="auto"/>
        <w:ind w:left="851" w:hanging="284"/>
        <w:contextualSpacing w:val="0"/>
        <w:rPr>
          <w:rFonts w:cstheme="minorHAnsi"/>
          <w:color w:val="2F5496" w:themeColor="accent5" w:themeShade="BF"/>
        </w:rPr>
      </w:pPr>
      <w:r>
        <w:rPr>
          <w:color w:val="2F5496" w:themeColor="accent5" w:themeShade="BF"/>
        </w:rPr>
        <w:t>P</w:t>
      </w:r>
      <w:r w:rsidR="003853EB" w:rsidRPr="00936985">
        <w:rPr>
          <w:color w:val="2F5496" w:themeColor="accent5" w:themeShade="BF"/>
        </w:rPr>
        <w:t xml:space="preserve">lease </w:t>
      </w:r>
      <w:r w:rsidR="00766B85" w:rsidRPr="00936985">
        <w:rPr>
          <w:color w:val="2F5496" w:themeColor="accent5" w:themeShade="BF"/>
        </w:rPr>
        <w:t xml:space="preserve">include a footer on each page with </w:t>
      </w:r>
      <w:r w:rsidR="003853EB" w:rsidRPr="00936985">
        <w:rPr>
          <w:color w:val="2F5496" w:themeColor="accent5" w:themeShade="BF"/>
        </w:rPr>
        <w:t>your</w:t>
      </w:r>
      <w:r w:rsidR="00766B85" w:rsidRPr="00936985">
        <w:rPr>
          <w:color w:val="2F5496" w:themeColor="accent5" w:themeShade="BF"/>
        </w:rPr>
        <w:t xml:space="preserve"> name, </w:t>
      </w:r>
      <w:r w:rsidR="003853EB" w:rsidRPr="00936985">
        <w:rPr>
          <w:color w:val="2F5496" w:themeColor="accent5" w:themeShade="BF"/>
        </w:rPr>
        <w:t xml:space="preserve">the </w:t>
      </w:r>
      <w:r w:rsidR="00766B85" w:rsidRPr="00936985">
        <w:rPr>
          <w:color w:val="2F5496" w:themeColor="accent5" w:themeShade="BF"/>
        </w:rPr>
        <w:t xml:space="preserve">level </w:t>
      </w:r>
      <w:r w:rsidR="003853EB" w:rsidRPr="00936985">
        <w:rPr>
          <w:color w:val="2F5496" w:themeColor="accent5" w:themeShade="BF"/>
        </w:rPr>
        <w:t xml:space="preserve">you’re </w:t>
      </w:r>
      <w:r>
        <w:rPr>
          <w:color w:val="2F5496" w:themeColor="accent5" w:themeShade="BF"/>
        </w:rPr>
        <w:t xml:space="preserve">applying for and </w:t>
      </w:r>
      <w:r w:rsidR="00773D77">
        <w:rPr>
          <w:color w:val="2F5496" w:themeColor="accent5" w:themeShade="BF"/>
        </w:rPr>
        <w:t xml:space="preserve">the </w:t>
      </w:r>
      <w:r w:rsidR="00766B85" w:rsidRPr="00936985">
        <w:rPr>
          <w:color w:val="2F5496" w:themeColor="accent5" w:themeShade="BF"/>
        </w:rPr>
        <w:t>page number.</w:t>
      </w:r>
    </w:p>
    <w:p w14:paraId="2C7826F5" w14:textId="77777777" w:rsidR="002C124E" w:rsidRPr="00936985" w:rsidRDefault="002C124E" w:rsidP="002C124E">
      <w:pPr>
        <w:spacing w:after="0" w:line="240" w:lineRule="auto"/>
        <w:rPr>
          <w:rFonts w:cstheme="minorHAnsi"/>
          <w:color w:val="2F5496" w:themeColor="accent5" w:themeShade="B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5"/>
        <w:gridCol w:w="1926"/>
        <w:gridCol w:w="1926"/>
        <w:gridCol w:w="1926"/>
        <w:gridCol w:w="1926"/>
      </w:tblGrid>
      <w:tr w:rsidR="00766B85" w:rsidRPr="00922091" w14:paraId="5E98B446" w14:textId="77777777" w:rsidTr="00FC1183">
        <w:trPr>
          <w:trHeight w:val="557"/>
        </w:trPr>
        <w:tc>
          <w:tcPr>
            <w:tcW w:w="1000" w:type="pct"/>
            <w:tcBorders>
              <w:bottom w:val="single" w:sz="4" w:space="0" w:color="auto"/>
            </w:tcBorders>
            <w:shd w:val="clear" w:color="auto" w:fill="017282"/>
            <w:vAlign w:val="center"/>
            <w:hideMark/>
          </w:tcPr>
          <w:p w14:paraId="7177C22F" w14:textId="77777777" w:rsidR="00766B85" w:rsidRPr="00922091" w:rsidRDefault="00766B85" w:rsidP="00BC23B1">
            <w:pPr>
              <w:spacing w:before="20" w:after="20" w:line="240" w:lineRule="auto"/>
              <w:jc w:val="center"/>
              <w:rPr>
                <w:rFonts w:eastAsia="Times New Roman" w:cstheme="minorHAnsi"/>
                <w:bCs/>
                <w:color w:val="FFFFFF"/>
                <w:sz w:val="20"/>
                <w:szCs w:val="20"/>
                <w:lang w:eastAsia="en-AU"/>
              </w:rPr>
            </w:pPr>
            <w:r w:rsidRPr="00922091">
              <w:rPr>
                <w:rFonts w:eastAsia="Times New Roman" w:cstheme="minorHAnsi"/>
                <w:bCs/>
                <w:color w:val="FFFFFF"/>
                <w:sz w:val="20"/>
                <w:szCs w:val="20"/>
                <w:lang w:eastAsia="en-AU"/>
              </w:rPr>
              <w:t>PROVIDES SOLUTIONS</w:t>
            </w:r>
          </w:p>
        </w:tc>
        <w:tc>
          <w:tcPr>
            <w:tcW w:w="1000" w:type="pct"/>
            <w:tcBorders>
              <w:bottom w:val="single" w:sz="4" w:space="0" w:color="auto"/>
            </w:tcBorders>
            <w:shd w:val="clear" w:color="000000" w:fill="7030A0"/>
            <w:vAlign w:val="center"/>
            <w:hideMark/>
          </w:tcPr>
          <w:p w14:paraId="1A617E03" w14:textId="77777777" w:rsidR="00766B85" w:rsidRPr="00922091" w:rsidRDefault="00766B85" w:rsidP="00BC23B1">
            <w:pPr>
              <w:spacing w:before="20" w:after="20" w:line="240" w:lineRule="auto"/>
              <w:jc w:val="center"/>
              <w:rPr>
                <w:rFonts w:eastAsia="Times New Roman" w:cstheme="minorHAnsi"/>
                <w:bCs/>
                <w:color w:val="FFFFFF"/>
                <w:sz w:val="20"/>
                <w:szCs w:val="20"/>
                <w:lang w:eastAsia="en-AU"/>
              </w:rPr>
            </w:pPr>
            <w:r w:rsidRPr="00922091">
              <w:rPr>
                <w:rFonts w:eastAsia="Times New Roman" w:cstheme="minorHAnsi"/>
                <w:bCs/>
                <w:color w:val="FFFFFF"/>
                <w:sz w:val="20"/>
                <w:szCs w:val="20"/>
                <w:lang w:eastAsia="en-AU"/>
              </w:rPr>
              <w:t>COMMUNICATES WITH IMPACT</w:t>
            </w:r>
          </w:p>
        </w:tc>
        <w:tc>
          <w:tcPr>
            <w:tcW w:w="1000" w:type="pct"/>
            <w:tcBorders>
              <w:bottom w:val="single" w:sz="4" w:space="0" w:color="auto"/>
            </w:tcBorders>
            <w:shd w:val="clear" w:color="000000" w:fill="0070C0"/>
            <w:vAlign w:val="center"/>
            <w:hideMark/>
          </w:tcPr>
          <w:p w14:paraId="292BF329" w14:textId="741E3E48" w:rsidR="00766B85" w:rsidRPr="00922091" w:rsidRDefault="00766B85" w:rsidP="00BC23B1">
            <w:pPr>
              <w:spacing w:before="20" w:after="20" w:line="240" w:lineRule="auto"/>
              <w:jc w:val="center"/>
              <w:rPr>
                <w:rFonts w:eastAsia="Times New Roman" w:cstheme="minorHAnsi"/>
                <w:bCs/>
                <w:color w:val="FFFFFF"/>
                <w:sz w:val="20"/>
                <w:szCs w:val="20"/>
                <w:lang w:eastAsia="en-AU"/>
              </w:rPr>
            </w:pPr>
            <w:r w:rsidRPr="00922091">
              <w:rPr>
                <w:rFonts w:eastAsia="Times New Roman" w:cstheme="minorHAnsi"/>
                <w:bCs/>
                <w:color w:val="FFFFFF"/>
                <w:sz w:val="20"/>
                <w:szCs w:val="20"/>
                <w:lang w:eastAsia="en-AU"/>
              </w:rPr>
              <w:t>LEADS AND WORKS WELL WITH OTHERS</w:t>
            </w:r>
          </w:p>
        </w:tc>
        <w:tc>
          <w:tcPr>
            <w:tcW w:w="1000" w:type="pct"/>
            <w:tcBorders>
              <w:bottom w:val="single" w:sz="4" w:space="0" w:color="auto"/>
            </w:tcBorders>
            <w:shd w:val="clear" w:color="000000" w:fill="1C721E"/>
            <w:vAlign w:val="center"/>
            <w:hideMark/>
          </w:tcPr>
          <w:p w14:paraId="161C3CF8" w14:textId="4748450B" w:rsidR="00766B85" w:rsidRPr="00922091" w:rsidRDefault="00766B85" w:rsidP="00BC23B1">
            <w:pPr>
              <w:spacing w:before="20" w:after="20" w:line="240" w:lineRule="auto"/>
              <w:jc w:val="center"/>
              <w:rPr>
                <w:rFonts w:eastAsia="Times New Roman" w:cstheme="minorHAnsi"/>
                <w:bCs/>
                <w:color w:val="FFFFFF"/>
                <w:sz w:val="20"/>
                <w:szCs w:val="20"/>
                <w:lang w:eastAsia="en-AU"/>
              </w:rPr>
            </w:pPr>
            <w:r w:rsidRPr="00922091">
              <w:rPr>
                <w:rFonts w:eastAsia="Times New Roman" w:cstheme="minorHAnsi"/>
                <w:bCs/>
                <w:color w:val="FFFFFF"/>
                <w:sz w:val="20"/>
                <w:szCs w:val="20"/>
                <w:lang w:eastAsia="en-AU"/>
              </w:rPr>
              <w:t>TAKES THE INITIATIVE AND DELIVERS RESULTS</w:t>
            </w:r>
          </w:p>
        </w:tc>
        <w:tc>
          <w:tcPr>
            <w:tcW w:w="1000" w:type="pct"/>
            <w:tcBorders>
              <w:bottom w:val="single" w:sz="4" w:space="0" w:color="auto"/>
            </w:tcBorders>
            <w:shd w:val="clear" w:color="000000" w:fill="1B22B7"/>
            <w:vAlign w:val="center"/>
            <w:hideMark/>
          </w:tcPr>
          <w:p w14:paraId="545BBE19" w14:textId="512E4CB1" w:rsidR="00766B85" w:rsidRPr="00922091" w:rsidRDefault="00766B85" w:rsidP="002051F3">
            <w:pPr>
              <w:spacing w:before="20" w:after="20" w:line="240" w:lineRule="auto"/>
              <w:jc w:val="center"/>
              <w:rPr>
                <w:rFonts w:eastAsia="Times New Roman" w:cstheme="minorHAnsi"/>
                <w:bCs/>
                <w:color w:val="FFFFFF"/>
                <w:sz w:val="20"/>
                <w:szCs w:val="20"/>
                <w:lang w:eastAsia="en-AU"/>
              </w:rPr>
            </w:pPr>
            <w:r w:rsidRPr="00922091">
              <w:rPr>
                <w:rFonts w:eastAsia="Times New Roman" w:cstheme="minorHAnsi"/>
                <w:bCs/>
                <w:color w:val="FFFFFF"/>
                <w:sz w:val="20"/>
                <w:szCs w:val="20"/>
                <w:lang w:eastAsia="en-AU"/>
              </w:rPr>
              <w:t xml:space="preserve"> IS TRUSTED, AUTHENTIC AND SELF AWARE</w:t>
            </w:r>
          </w:p>
        </w:tc>
      </w:tr>
    </w:tbl>
    <w:p w14:paraId="36157D61" w14:textId="77777777" w:rsidR="00766B85" w:rsidRPr="000F3ABF" w:rsidRDefault="00766B85" w:rsidP="00AF6CF8">
      <w:pPr>
        <w:spacing w:after="0" w:line="240" w:lineRule="auto"/>
        <w:rPr>
          <w:rFonts w:cstheme="minorHAnsi"/>
        </w:rPr>
      </w:pPr>
    </w:p>
    <w:sectPr w:rsidR="00766B85" w:rsidRPr="000F3ABF" w:rsidSect="00FC1183">
      <w:pgSz w:w="11907" w:h="16839" w:code="9"/>
      <w:pgMar w:top="851" w:right="1134" w:bottom="567" w:left="1134"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B7F03E" w14:textId="77777777" w:rsidR="00FB41BA" w:rsidRDefault="00FB41BA" w:rsidP="005B01EF">
      <w:pPr>
        <w:spacing w:after="0" w:line="240" w:lineRule="auto"/>
      </w:pPr>
      <w:r>
        <w:separator/>
      </w:r>
    </w:p>
  </w:endnote>
  <w:endnote w:type="continuationSeparator" w:id="0">
    <w:p w14:paraId="1CAF6CC6" w14:textId="77777777" w:rsidR="00FB41BA" w:rsidRDefault="00FB41BA" w:rsidP="005B0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ltis">
    <w:altName w:val="Calibri"/>
    <w:panose1 w:val="00000000000000000000"/>
    <w:charset w:val="00"/>
    <w:family w:val="swiss"/>
    <w:notTrueType/>
    <w:pitch w:val="variable"/>
    <w:sig w:usb0="A00000BF" w:usb1="4000647B"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13A13C" w14:textId="77777777" w:rsidR="00FB41BA" w:rsidRDefault="00FB41BA" w:rsidP="005B01EF">
      <w:pPr>
        <w:spacing w:after="0" w:line="240" w:lineRule="auto"/>
      </w:pPr>
      <w:r>
        <w:separator/>
      </w:r>
    </w:p>
  </w:footnote>
  <w:footnote w:type="continuationSeparator" w:id="0">
    <w:p w14:paraId="54AF499C" w14:textId="77777777" w:rsidR="00FB41BA" w:rsidRDefault="00FB41BA" w:rsidP="005B01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A56987"/>
    <w:multiLevelType w:val="hybridMultilevel"/>
    <w:tmpl w:val="67F81A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F0E1DE1"/>
    <w:multiLevelType w:val="hybridMultilevel"/>
    <w:tmpl w:val="370E8B46"/>
    <w:lvl w:ilvl="0" w:tplc="D37E0982">
      <w:start w:val="1"/>
      <w:numFmt w:val="decimal"/>
      <w:lvlText w:val="%1."/>
      <w:lvlJc w:val="left"/>
      <w:pPr>
        <w:ind w:left="1080" w:hanging="720"/>
      </w:pPr>
      <w:rPr>
        <w:rFonts w:hint="default"/>
        <w:color w:val="0070C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F3C5926"/>
    <w:multiLevelType w:val="hybridMultilevel"/>
    <w:tmpl w:val="B0E6ED5A"/>
    <w:lvl w:ilvl="0" w:tplc="0C09000F">
      <w:start w:val="1"/>
      <w:numFmt w:val="decimal"/>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3" w15:restartNumberingAfterBreak="0">
    <w:nsid w:val="5A564FBF"/>
    <w:multiLevelType w:val="hybridMultilevel"/>
    <w:tmpl w:val="2FF4FE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68A554C"/>
    <w:multiLevelType w:val="hybridMultilevel"/>
    <w:tmpl w:val="474ED8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F18"/>
    <w:rsid w:val="00053F18"/>
    <w:rsid w:val="00081426"/>
    <w:rsid w:val="0009488A"/>
    <w:rsid w:val="000C3829"/>
    <w:rsid w:val="000F3ABF"/>
    <w:rsid w:val="001107E5"/>
    <w:rsid w:val="00121591"/>
    <w:rsid w:val="0013435F"/>
    <w:rsid w:val="00134538"/>
    <w:rsid w:val="002051F3"/>
    <w:rsid w:val="00277FFC"/>
    <w:rsid w:val="002A7B52"/>
    <w:rsid w:val="002C124E"/>
    <w:rsid w:val="002E728F"/>
    <w:rsid w:val="00332CA1"/>
    <w:rsid w:val="00355818"/>
    <w:rsid w:val="003853EB"/>
    <w:rsid w:val="0039730F"/>
    <w:rsid w:val="003B0F9B"/>
    <w:rsid w:val="003F2590"/>
    <w:rsid w:val="004401B1"/>
    <w:rsid w:val="004473FD"/>
    <w:rsid w:val="004B04D0"/>
    <w:rsid w:val="004D6F4B"/>
    <w:rsid w:val="004F3492"/>
    <w:rsid w:val="00557807"/>
    <w:rsid w:val="00596125"/>
    <w:rsid w:val="005A24FD"/>
    <w:rsid w:val="005B01EF"/>
    <w:rsid w:val="005F520A"/>
    <w:rsid w:val="00625AAA"/>
    <w:rsid w:val="00646036"/>
    <w:rsid w:val="00676A66"/>
    <w:rsid w:val="00691C7F"/>
    <w:rsid w:val="00695FF7"/>
    <w:rsid w:val="006964E7"/>
    <w:rsid w:val="0070331F"/>
    <w:rsid w:val="00747624"/>
    <w:rsid w:val="007624B5"/>
    <w:rsid w:val="00766B85"/>
    <w:rsid w:val="00773D77"/>
    <w:rsid w:val="007A40E7"/>
    <w:rsid w:val="007A5A5E"/>
    <w:rsid w:val="00803B60"/>
    <w:rsid w:val="008072B2"/>
    <w:rsid w:val="00821AB0"/>
    <w:rsid w:val="00837FDA"/>
    <w:rsid w:val="00846E0B"/>
    <w:rsid w:val="008553F0"/>
    <w:rsid w:val="00876F20"/>
    <w:rsid w:val="008E0480"/>
    <w:rsid w:val="008E1A37"/>
    <w:rsid w:val="00900133"/>
    <w:rsid w:val="00922091"/>
    <w:rsid w:val="009335A8"/>
    <w:rsid w:val="00936985"/>
    <w:rsid w:val="009B3153"/>
    <w:rsid w:val="009E0CFC"/>
    <w:rsid w:val="009E1785"/>
    <w:rsid w:val="009F0C70"/>
    <w:rsid w:val="00A47C01"/>
    <w:rsid w:val="00A56851"/>
    <w:rsid w:val="00A93C44"/>
    <w:rsid w:val="00AA5E1D"/>
    <w:rsid w:val="00AC4419"/>
    <w:rsid w:val="00AD5F27"/>
    <w:rsid w:val="00AF6CF8"/>
    <w:rsid w:val="00B61E5E"/>
    <w:rsid w:val="00BC23B1"/>
    <w:rsid w:val="00BD6A81"/>
    <w:rsid w:val="00C334A9"/>
    <w:rsid w:val="00C779A1"/>
    <w:rsid w:val="00C971DF"/>
    <w:rsid w:val="00CC6D62"/>
    <w:rsid w:val="00CD3778"/>
    <w:rsid w:val="00D412AF"/>
    <w:rsid w:val="00DE70BC"/>
    <w:rsid w:val="00DF128F"/>
    <w:rsid w:val="00E530A8"/>
    <w:rsid w:val="00E565D6"/>
    <w:rsid w:val="00E93DBD"/>
    <w:rsid w:val="00EF781F"/>
    <w:rsid w:val="00F14A9A"/>
    <w:rsid w:val="00F4330B"/>
    <w:rsid w:val="00F652E6"/>
    <w:rsid w:val="00FA711C"/>
    <w:rsid w:val="00FB41BA"/>
    <w:rsid w:val="00FC1183"/>
    <w:rsid w:val="00FE5922"/>
    <w:rsid w:val="00FF66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43700"/>
  <w15:chartTrackingRefBased/>
  <w15:docId w15:val="{33411E32-E1F4-4BDD-8B56-04510E41B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624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60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76F20"/>
    <w:pPr>
      <w:ind w:left="720"/>
      <w:contextualSpacing/>
    </w:pPr>
  </w:style>
  <w:style w:type="paragraph" w:styleId="BalloonText">
    <w:name w:val="Balloon Text"/>
    <w:basedOn w:val="Normal"/>
    <w:link w:val="BalloonTextChar"/>
    <w:uiPriority w:val="99"/>
    <w:semiHidden/>
    <w:unhideWhenUsed/>
    <w:rsid w:val="009B31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3153"/>
    <w:rPr>
      <w:rFonts w:ascii="Segoe UI" w:hAnsi="Segoe UI" w:cs="Segoe UI"/>
      <w:sz w:val="18"/>
      <w:szCs w:val="18"/>
    </w:rPr>
  </w:style>
  <w:style w:type="character" w:styleId="Hyperlink">
    <w:name w:val="Hyperlink"/>
    <w:basedOn w:val="DefaultParagraphFont"/>
    <w:uiPriority w:val="99"/>
    <w:unhideWhenUsed/>
    <w:rsid w:val="00F4330B"/>
    <w:rPr>
      <w:color w:val="0563C1" w:themeColor="hyperlink"/>
      <w:u w:val="single"/>
    </w:rPr>
  </w:style>
  <w:style w:type="paragraph" w:styleId="Header">
    <w:name w:val="header"/>
    <w:basedOn w:val="Normal"/>
    <w:link w:val="HeaderChar"/>
    <w:unhideWhenUsed/>
    <w:rsid w:val="005B01EF"/>
    <w:pPr>
      <w:tabs>
        <w:tab w:val="center" w:pos="4513"/>
        <w:tab w:val="right" w:pos="9026"/>
      </w:tabs>
      <w:spacing w:after="0" w:line="240" w:lineRule="auto"/>
    </w:pPr>
  </w:style>
  <w:style w:type="character" w:customStyle="1" w:styleId="HeaderChar">
    <w:name w:val="Header Char"/>
    <w:basedOn w:val="DefaultParagraphFont"/>
    <w:link w:val="Header"/>
    <w:rsid w:val="005B01EF"/>
  </w:style>
  <w:style w:type="paragraph" w:styleId="Footer">
    <w:name w:val="footer"/>
    <w:basedOn w:val="Normal"/>
    <w:link w:val="FooterChar"/>
    <w:uiPriority w:val="99"/>
    <w:unhideWhenUsed/>
    <w:rsid w:val="005B01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01EF"/>
  </w:style>
  <w:style w:type="character" w:customStyle="1" w:styleId="ListParagraphChar">
    <w:name w:val="List Paragraph Char"/>
    <w:basedOn w:val="DefaultParagraphFont"/>
    <w:link w:val="ListParagraph"/>
    <w:uiPriority w:val="34"/>
    <w:rsid w:val="00766B85"/>
  </w:style>
  <w:style w:type="character" w:styleId="FollowedHyperlink">
    <w:name w:val="FollowedHyperlink"/>
    <w:basedOn w:val="DefaultParagraphFont"/>
    <w:uiPriority w:val="99"/>
    <w:semiHidden/>
    <w:unhideWhenUsed/>
    <w:rsid w:val="00AA5E1D"/>
    <w:rPr>
      <w:color w:val="954F72" w:themeColor="followedHyperlink"/>
      <w:u w:val="single"/>
    </w:rPr>
  </w:style>
  <w:style w:type="paragraph" w:customStyle="1" w:styleId="hyperlinkindoc">
    <w:name w:val="hyperlink in doc"/>
    <w:basedOn w:val="Normal"/>
    <w:link w:val="hyperlinkindocChar"/>
    <w:autoRedefine/>
    <w:qFormat/>
    <w:rsid w:val="00F14A9A"/>
    <w:pPr>
      <w:spacing w:after="0" w:line="240" w:lineRule="auto"/>
    </w:pPr>
    <w:rPr>
      <w:color w:val="0070C0"/>
      <w:u w:val="single" w:color="0070C0"/>
    </w:rPr>
  </w:style>
  <w:style w:type="character" w:customStyle="1" w:styleId="hyperlinkindocChar">
    <w:name w:val="hyperlink in doc Char"/>
    <w:basedOn w:val="DefaultParagraphFont"/>
    <w:link w:val="hyperlinkindoc"/>
    <w:rsid w:val="00F14A9A"/>
    <w:rPr>
      <w:color w:val="0070C0"/>
      <w:u w:val="single" w:color="0070C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362768">
      <w:bodyDiv w:val="1"/>
      <w:marLeft w:val="0"/>
      <w:marRight w:val="0"/>
      <w:marTop w:val="0"/>
      <w:marBottom w:val="0"/>
      <w:divBdr>
        <w:top w:val="none" w:sz="0" w:space="0" w:color="auto"/>
        <w:left w:val="none" w:sz="0" w:space="0" w:color="auto"/>
        <w:bottom w:val="none" w:sz="0" w:space="0" w:color="auto"/>
        <w:right w:val="none" w:sz="0" w:space="0" w:color="auto"/>
      </w:divBdr>
    </w:div>
    <w:div w:id="931359211">
      <w:bodyDiv w:val="1"/>
      <w:marLeft w:val="0"/>
      <w:marRight w:val="0"/>
      <w:marTop w:val="0"/>
      <w:marBottom w:val="0"/>
      <w:divBdr>
        <w:top w:val="none" w:sz="0" w:space="0" w:color="auto"/>
        <w:left w:val="none" w:sz="0" w:space="0" w:color="auto"/>
        <w:bottom w:val="none" w:sz="0" w:space="0" w:color="auto"/>
        <w:right w:val="none" w:sz="0" w:space="0" w:color="auto"/>
      </w:divBdr>
    </w:div>
    <w:div w:id="1313024408">
      <w:bodyDiv w:val="1"/>
      <w:marLeft w:val="0"/>
      <w:marRight w:val="0"/>
      <w:marTop w:val="0"/>
      <w:marBottom w:val="0"/>
      <w:divBdr>
        <w:top w:val="none" w:sz="0" w:space="0" w:color="auto"/>
        <w:left w:val="none" w:sz="0" w:space="0" w:color="auto"/>
        <w:bottom w:val="none" w:sz="0" w:space="0" w:color="auto"/>
        <w:right w:val="none" w:sz="0" w:space="0" w:color="auto"/>
      </w:divBdr>
    </w:div>
    <w:div w:id="1519149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i.unisa.edu.au/staff/ptc/induction-to-unisa/core-attributes/" TargetMode="External"/><Relationship Id="rId4" Type="http://schemas.openxmlformats.org/officeDocument/2006/relationships/settings" Target="settings.xml"/><Relationship Id="rId9" Type="http://schemas.openxmlformats.org/officeDocument/2006/relationships/hyperlink" Target="https://i.unisa.edu.au/staff/ptc/induction-to-unisa/core-attribu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7C613F-6C08-4F23-BE43-51DA24E60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Pages>
  <Words>539</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South Australia</Company>
  <LinksUpToDate>false</LinksUpToDate>
  <CharactersWithSpaces>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Langan</dc:creator>
  <cp:keywords/>
  <dc:description/>
  <cp:lastModifiedBy>Justene Knight</cp:lastModifiedBy>
  <cp:revision>12</cp:revision>
  <cp:lastPrinted>2017-01-19T05:22:00Z</cp:lastPrinted>
  <dcterms:created xsi:type="dcterms:W3CDTF">2018-03-23T01:29:00Z</dcterms:created>
  <dcterms:modified xsi:type="dcterms:W3CDTF">2020-04-14T06:22:00Z</dcterms:modified>
</cp:coreProperties>
</file>