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503A" w14:textId="77777777" w:rsidR="007E542D" w:rsidRPr="00E93BF6" w:rsidRDefault="007E542D">
      <w:pPr>
        <w:rPr>
          <w:sz w:val="20"/>
          <w:szCs w:val="20"/>
        </w:rPr>
      </w:pPr>
      <w:r w:rsidRPr="00E93BF6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2AA58519" wp14:editId="6C6A4E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6660" cy="1314450"/>
            <wp:effectExtent l="0" t="0" r="0" b="0"/>
            <wp:wrapNone/>
            <wp:docPr id="1" name="Picture 1" descr="S:\BUO\AcadAdmin\Student Mobility\Candice\Handbook\Header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O\AcadAdmin\Student Mobility\Candice\Handbook\Header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01"/>
                    <a:stretch/>
                  </pic:blipFill>
                  <pic:spPr bwMode="auto">
                    <a:xfrm>
                      <a:off x="0" y="0"/>
                      <a:ext cx="75666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09D29" w14:textId="77777777" w:rsidR="007E542D" w:rsidRPr="00E93BF6" w:rsidRDefault="007E542D">
      <w:pPr>
        <w:rPr>
          <w:sz w:val="20"/>
          <w:szCs w:val="20"/>
        </w:rPr>
      </w:pPr>
    </w:p>
    <w:p w14:paraId="4669EA70" w14:textId="77777777" w:rsidR="007E542D" w:rsidRPr="00E93BF6" w:rsidRDefault="007E542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054F9" w:rsidRPr="005D7DC0" w14:paraId="1BD851E8" w14:textId="77777777" w:rsidTr="001341A1">
        <w:trPr>
          <w:trHeight w:val="567"/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2AFC2FE" w14:textId="188662C8" w:rsidR="007054F9" w:rsidRPr="005D7DC0" w:rsidRDefault="006D16A7" w:rsidP="001341A1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6D16A7">
              <w:rPr>
                <w:b/>
                <w:color w:val="FFFFFF" w:themeColor="background1"/>
                <w:spacing w:val="20"/>
                <w:sz w:val="24"/>
                <w:szCs w:val="24"/>
              </w:rPr>
              <w:t>INTERNSHIP INFORMATION</w:t>
            </w:r>
          </w:p>
        </w:tc>
      </w:tr>
      <w:tr w:rsidR="008E4729" w:rsidRPr="00E93BF6" w14:paraId="2E14B6E5" w14:textId="77777777" w:rsidTr="000674AA">
        <w:trPr>
          <w:trHeight w:val="1531"/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316" w14:textId="7061113B" w:rsidR="00E457D4" w:rsidRPr="00E457D4" w:rsidRDefault="00A579DE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your </w:t>
            </w:r>
            <w:r w:rsidR="00E457D4">
              <w:rPr>
                <w:sz w:val="20"/>
                <w:szCs w:val="20"/>
              </w:rPr>
              <w:t>expression of interest (stage 1)</w:t>
            </w:r>
            <w:r>
              <w:rPr>
                <w:sz w:val="20"/>
                <w:szCs w:val="20"/>
              </w:rPr>
              <w:t xml:space="preserve"> for the</w:t>
            </w:r>
            <w:r w:rsidR="008E4729">
              <w:rPr>
                <w:sz w:val="20"/>
                <w:szCs w:val="20"/>
              </w:rPr>
              <w:t xml:space="preserve"> </w:t>
            </w:r>
            <w:r w:rsidR="007E5FB7">
              <w:rPr>
                <w:sz w:val="20"/>
                <w:szCs w:val="20"/>
              </w:rPr>
              <w:t xml:space="preserve">ATN Legal and Justice Studies </w:t>
            </w:r>
            <w:r w:rsidR="006C2B37">
              <w:rPr>
                <w:sz w:val="20"/>
                <w:szCs w:val="20"/>
              </w:rPr>
              <w:t>6-week</w:t>
            </w:r>
            <w:r w:rsidR="008E271E">
              <w:rPr>
                <w:sz w:val="20"/>
                <w:szCs w:val="20"/>
              </w:rPr>
              <w:t xml:space="preserve"> </w:t>
            </w:r>
            <w:r w:rsidR="007E5FB7">
              <w:rPr>
                <w:sz w:val="20"/>
                <w:szCs w:val="20"/>
              </w:rPr>
              <w:t>Internship</w:t>
            </w:r>
            <w:r w:rsidR="00F66182">
              <w:rPr>
                <w:sz w:val="20"/>
                <w:szCs w:val="20"/>
              </w:rPr>
              <w:t xml:space="preserve"> for </w:t>
            </w:r>
            <w:r w:rsidR="007E5FB7">
              <w:rPr>
                <w:sz w:val="20"/>
                <w:szCs w:val="20"/>
              </w:rPr>
              <w:t>Law students to</w:t>
            </w:r>
            <w:r w:rsidR="00F66182">
              <w:rPr>
                <w:sz w:val="20"/>
                <w:szCs w:val="20"/>
              </w:rPr>
              <w:t xml:space="preserve"> run</w:t>
            </w:r>
            <w:r w:rsidR="007E5FB7">
              <w:rPr>
                <w:sz w:val="20"/>
                <w:szCs w:val="20"/>
              </w:rPr>
              <w:t xml:space="preserve"> in January to February </w:t>
            </w:r>
            <w:r w:rsidR="00F66182">
              <w:rPr>
                <w:sz w:val="20"/>
                <w:szCs w:val="20"/>
              </w:rPr>
              <w:t>201</w:t>
            </w:r>
            <w:r w:rsidR="007E5FB7">
              <w:rPr>
                <w:sz w:val="20"/>
                <w:szCs w:val="20"/>
              </w:rPr>
              <w:t>9, in Malaysia</w:t>
            </w:r>
            <w:r w:rsidR="00F66182">
              <w:rPr>
                <w:sz w:val="20"/>
                <w:szCs w:val="20"/>
              </w:rPr>
              <w:t>.</w:t>
            </w:r>
          </w:p>
          <w:p w14:paraId="004B3112" w14:textId="49A8EB8B" w:rsidR="00E457D4" w:rsidRPr="00E457D4" w:rsidRDefault="00E457D4" w:rsidP="0094477E">
            <w:pPr>
              <w:pStyle w:val="NormalWeb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val="en-AU"/>
              </w:rPr>
            </w:pPr>
            <w:r w:rsidRPr="00E457D4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val="en-AU"/>
              </w:rPr>
              <w:t>Applications for this program will be completed in a 3-stage process:</w:t>
            </w:r>
          </w:p>
          <w:p w14:paraId="7C5F68EA" w14:textId="793DFE3A" w:rsidR="00E457D4" w:rsidRDefault="00E457D4" w:rsidP="004020BB">
            <w:pPr>
              <w:pStyle w:val="NormalWeb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</w:pPr>
            <w:r w:rsidRPr="00E457D4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>Stage 1: Submission of this expression of interest form and associated application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 documents (as listed below</w:t>
            </w:r>
            <w:r w:rsidR="0011438A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>*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) to </w:t>
            </w:r>
            <w:hyperlink r:id="rId9" w:history="1">
              <w:r w:rsidRPr="00F03ABC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val="en-AU"/>
                </w:rPr>
                <w:t>business.mobility@unisa.edu.au</w:t>
              </w:r>
            </w:hyperlink>
          </w:p>
          <w:p w14:paraId="4983C56E" w14:textId="12F51830" w:rsidR="00E457D4" w:rsidRDefault="00E457D4" w:rsidP="009E7B99">
            <w:pPr>
              <w:pStyle w:val="NormalWeb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</w:pPr>
            <w:r w:rsidRPr="00E457D4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Stage 2: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Once successfully accepted by UniSA you will apply for </w:t>
            </w:r>
            <w:r w:rsidRPr="00E457D4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>specific positions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>/roles</w:t>
            </w:r>
            <w:r w:rsidRPr="00E457D4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 (to be advertised in June/July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 2018</w:t>
            </w:r>
            <w:r w:rsidRPr="00E457D4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>)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 which will be in conjunction with The Global Business Student</w:t>
            </w:r>
          </w:p>
          <w:p w14:paraId="4406BA93" w14:textId="77777777" w:rsidR="00E457D4" w:rsidRPr="0011438A" w:rsidRDefault="00E457D4" w:rsidP="0011438A">
            <w:pPr>
              <w:pStyle w:val="NormalWeb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AU"/>
              </w:rPr>
            </w:pPr>
            <w:r w:rsidRPr="00E457D4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Stage 3: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Students will participate in </w:t>
            </w:r>
            <w:r w:rsidRPr="00E457D4"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>Skype interviews with host organisations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  <w:t xml:space="preserve"> &amp; then will be advised of their overall application outcome </w:t>
            </w:r>
          </w:p>
          <w:p w14:paraId="0A710D37" w14:textId="2BBF0FBE" w:rsidR="0011438A" w:rsidRPr="0011438A" w:rsidRDefault="0011438A" w:rsidP="0011438A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r w:rsidRPr="0011438A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  <w:t>*Please submit with your 500-word statement your: Curriculum Vitae, Scanned Copy of your Passport Details page and your academic record</w:t>
            </w:r>
            <w:r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  <w:t xml:space="preserve"> (statement of results)</w:t>
            </w:r>
            <w:r w:rsidRPr="0011438A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  <w:br/>
            </w:r>
          </w:p>
        </w:tc>
      </w:tr>
      <w:tr w:rsidR="00E457D4" w:rsidRPr="00E93BF6" w14:paraId="29062C0B" w14:textId="77777777" w:rsidTr="00F17099">
        <w:trPr>
          <w:trHeight w:val="567"/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4BE711C" w14:textId="02C4E0EF" w:rsidR="00E457D4" w:rsidRPr="00E93BF6" w:rsidRDefault="00E457D4" w:rsidP="00F17099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UNISA </w:t>
            </w:r>
            <w:r w:rsidRPr="00E457D4">
              <w:rPr>
                <w:b/>
                <w:color w:val="FFFFFF" w:themeColor="background1"/>
                <w:spacing w:val="20"/>
                <w:sz w:val="24"/>
                <w:szCs w:val="24"/>
              </w:rPr>
              <w:t>ELIGIBILITY</w:t>
            </w: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 REQUIREMENTS</w:t>
            </w:r>
          </w:p>
        </w:tc>
      </w:tr>
      <w:tr w:rsidR="00E457D4" w:rsidRPr="00E93BF6" w14:paraId="4D060C4A" w14:textId="77777777" w:rsidTr="000674AA">
        <w:trPr>
          <w:trHeight w:val="1531"/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B23" w14:textId="24367122" w:rsidR="00E457D4" w:rsidRDefault="00B13570" w:rsidP="00B13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UniSA Short Term Exchange Requirements: </w:t>
            </w:r>
          </w:p>
          <w:p w14:paraId="7310ACB9" w14:textId="61189815" w:rsidR="00E457D4" w:rsidRPr="00E457D4" w:rsidRDefault="00E457D4" w:rsidP="00E457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457D4">
              <w:rPr>
                <w:sz w:val="20"/>
                <w:szCs w:val="20"/>
              </w:rPr>
              <w:t>Successful completion of 72 units (16 courses) in your current academic program</w:t>
            </w:r>
          </w:p>
          <w:p w14:paraId="61BF3269" w14:textId="77777777" w:rsidR="00E457D4" w:rsidRPr="00E457D4" w:rsidRDefault="00E457D4" w:rsidP="00E457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457D4">
              <w:rPr>
                <w:sz w:val="20"/>
                <w:szCs w:val="20"/>
              </w:rPr>
              <w:t>Minimum GPA of 4.0</w:t>
            </w:r>
          </w:p>
          <w:p w14:paraId="7EFDD410" w14:textId="77777777" w:rsidR="00E457D4" w:rsidRPr="00E457D4" w:rsidRDefault="00E457D4" w:rsidP="00E457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457D4">
              <w:rPr>
                <w:sz w:val="20"/>
                <w:szCs w:val="20"/>
              </w:rPr>
              <w:t>No more than 2 fails on your current program record</w:t>
            </w:r>
          </w:p>
          <w:p w14:paraId="6ABD558F" w14:textId="5B8891FC" w:rsidR="00E457D4" w:rsidRPr="00E457D4" w:rsidRDefault="00E457D4" w:rsidP="00E457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457D4">
              <w:rPr>
                <w:sz w:val="20"/>
                <w:szCs w:val="20"/>
              </w:rPr>
              <w:t>Must have one 4.5 elective</w:t>
            </w:r>
            <w:r w:rsidR="0011438A">
              <w:rPr>
                <w:sz w:val="20"/>
                <w:szCs w:val="20"/>
              </w:rPr>
              <w:t xml:space="preserve"> available</w:t>
            </w:r>
            <w:r w:rsidRPr="00E457D4">
              <w:rPr>
                <w:sz w:val="20"/>
                <w:szCs w:val="20"/>
              </w:rPr>
              <w:t xml:space="preserve"> in your current academic program </w:t>
            </w:r>
          </w:p>
          <w:p w14:paraId="7C883094" w14:textId="58CB3D6E" w:rsidR="00E457D4" w:rsidRDefault="00E457D4" w:rsidP="00E457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457D4">
              <w:rPr>
                <w:sz w:val="20"/>
                <w:szCs w:val="20"/>
              </w:rPr>
              <w:t>Program director approved to undertake this internship as part of your UniSA academic program (see credit equivalency below)</w:t>
            </w:r>
          </w:p>
          <w:p w14:paraId="08007A02" w14:textId="3941C734" w:rsidR="00B13570" w:rsidRDefault="00B13570" w:rsidP="00B13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Colombo Plan Requirements: </w:t>
            </w:r>
          </w:p>
          <w:p w14:paraId="2B83FA12" w14:textId="2886151E" w:rsidR="00B13570" w:rsidRPr="00B13570" w:rsidRDefault="00B13570" w:rsidP="00B13570">
            <w:pPr>
              <w:rPr>
                <w:i/>
                <w:sz w:val="20"/>
                <w:szCs w:val="20"/>
              </w:rPr>
            </w:pPr>
            <w:r w:rsidRPr="00B13570">
              <w:rPr>
                <w:i/>
                <w:sz w:val="20"/>
                <w:szCs w:val="20"/>
              </w:rPr>
              <w:t>Please note that these requirements are in addition to the requirements listed above</w:t>
            </w:r>
          </w:p>
          <w:p w14:paraId="3AE4D878" w14:textId="35D11F84" w:rsidR="00B13570" w:rsidRDefault="00B13570" w:rsidP="00B1357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student</w:t>
            </w:r>
          </w:p>
          <w:p w14:paraId="32B2EDEF" w14:textId="2BA84305" w:rsidR="00B13570" w:rsidRDefault="00B13570" w:rsidP="00B1357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Aged between 18-28 years old</w:t>
            </w:r>
          </w:p>
          <w:p w14:paraId="711FCEB6" w14:textId="4F289031" w:rsidR="00B13570" w:rsidRPr="00B13570" w:rsidRDefault="00B13570" w:rsidP="00B1357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Citizenship status</w:t>
            </w:r>
          </w:p>
          <w:p w14:paraId="7DF8D008" w14:textId="77777777" w:rsidR="0011438A" w:rsidRDefault="0011438A" w:rsidP="0011438A">
            <w:pPr>
              <w:rPr>
                <w:sz w:val="20"/>
                <w:szCs w:val="20"/>
              </w:rPr>
            </w:pPr>
          </w:p>
          <w:p w14:paraId="792C8AC8" w14:textId="517C5115" w:rsidR="00B13570" w:rsidRDefault="0011438A" w:rsidP="0011438A">
            <w:pPr>
              <w:rPr>
                <w:sz w:val="20"/>
                <w:szCs w:val="20"/>
              </w:rPr>
            </w:pPr>
            <w:r w:rsidRPr="0011438A">
              <w:rPr>
                <w:b/>
                <w:sz w:val="20"/>
                <w:szCs w:val="20"/>
              </w:rPr>
              <w:t xml:space="preserve">Please note: </w:t>
            </w:r>
            <w:r w:rsidR="00B13570" w:rsidRPr="00B13570">
              <w:rPr>
                <w:sz w:val="20"/>
                <w:szCs w:val="20"/>
              </w:rPr>
              <w:t>the program codes listed below outlines the options you have within your program, provided you meet the UniSA eligibility requirements.</w:t>
            </w:r>
            <w:r w:rsidR="00B13570">
              <w:rPr>
                <w:sz w:val="20"/>
                <w:szCs w:val="20"/>
              </w:rPr>
              <w:t xml:space="preserve"> This experience will be applied as external 4.5 units credit in your program</w:t>
            </w:r>
          </w:p>
          <w:p w14:paraId="2B667900" w14:textId="77777777" w:rsidR="00B13570" w:rsidRDefault="00B13570" w:rsidP="0011438A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559"/>
            </w:tblGrid>
            <w:tr w:rsidR="00B13570" w14:paraId="51BD2067" w14:textId="77777777" w:rsidTr="00B13570">
              <w:tc>
                <w:tcPr>
                  <w:tcW w:w="1718" w:type="dxa"/>
                </w:tcPr>
                <w:p w14:paraId="6ACE2ACB" w14:textId="38719907" w:rsidR="00B13570" w:rsidRDefault="00B13570" w:rsidP="001143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Non-Law Elective</w:t>
                  </w:r>
                </w:p>
              </w:tc>
              <w:tc>
                <w:tcPr>
                  <w:tcW w:w="1559" w:type="dxa"/>
                </w:tcPr>
                <w:p w14:paraId="024CA75C" w14:textId="6AAE10FD" w:rsidR="00B13570" w:rsidRDefault="00B13570" w:rsidP="0011438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Law Elective</w:t>
                  </w:r>
                </w:p>
              </w:tc>
            </w:tr>
            <w:tr w:rsidR="00B13570" w14:paraId="1A3FD71E" w14:textId="77777777" w:rsidTr="00B13570">
              <w:tc>
                <w:tcPr>
                  <w:tcW w:w="1718" w:type="dxa"/>
                </w:tcPr>
                <w:p w14:paraId="2C6BCD77" w14:textId="77777777" w:rsidR="00B13570" w:rsidRPr="00B13570" w:rsidRDefault="00B13570" w:rsidP="0011438A">
                  <w:pPr>
                    <w:rPr>
                      <w:sz w:val="20"/>
                      <w:szCs w:val="20"/>
                    </w:rPr>
                  </w:pPr>
                  <w:r w:rsidRPr="00B13570">
                    <w:rPr>
                      <w:sz w:val="20"/>
                      <w:szCs w:val="20"/>
                    </w:rPr>
                    <w:t xml:space="preserve">DBLS </w:t>
                  </w:r>
                </w:p>
                <w:p w14:paraId="6B9189BB" w14:textId="77777777" w:rsidR="00B13570" w:rsidRPr="00B13570" w:rsidRDefault="00B13570" w:rsidP="0011438A">
                  <w:pPr>
                    <w:rPr>
                      <w:sz w:val="20"/>
                      <w:szCs w:val="20"/>
                    </w:rPr>
                  </w:pPr>
                  <w:r w:rsidRPr="00B13570">
                    <w:rPr>
                      <w:sz w:val="20"/>
                      <w:szCs w:val="20"/>
                    </w:rPr>
                    <w:t>DHLA</w:t>
                  </w:r>
                </w:p>
                <w:p w14:paraId="5F910129" w14:textId="7D63448B" w:rsidR="00B13570" w:rsidRPr="00B13570" w:rsidRDefault="00B13570" w:rsidP="0011438A">
                  <w:pPr>
                    <w:rPr>
                      <w:sz w:val="20"/>
                      <w:szCs w:val="20"/>
                    </w:rPr>
                  </w:pPr>
                  <w:r w:rsidRPr="00B13570">
                    <w:rPr>
                      <w:sz w:val="20"/>
                      <w:szCs w:val="20"/>
                    </w:rPr>
                    <w:t>DBLA</w:t>
                  </w:r>
                </w:p>
              </w:tc>
              <w:tc>
                <w:tcPr>
                  <w:tcW w:w="1559" w:type="dxa"/>
                </w:tcPr>
                <w:p w14:paraId="170C361A" w14:textId="77777777" w:rsidR="00B13570" w:rsidRPr="00B13570" w:rsidRDefault="00B13570" w:rsidP="0011438A">
                  <w:pPr>
                    <w:rPr>
                      <w:sz w:val="20"/>
                      <w:szCs w:val="20"/>
                    </w:rPr>
                  </w:pPr>
                  <w:r w:rsidRPr="00B13570">
                    <w:rPr>
                      <w:sz w:val="20"/>
                      <w:szCs w:val="20"/>
                    </w:rPr>
                    <w:t>DHLD</w:t>
                  </w:r>
                </w:p>
                <w:p w14:paraId="47988E6F" w14:textId="77777777" w:rsidR="00B13570" w:rsidRPr="00B13570" w:rsidRDefault="00B13570" w:rsidP="0011438A">
                  <w:pPr>
                    <w:rPr>
                      <w:sz w:val="20"/>
                      <w:szCs w:val="20"/>
                    </w:rPr>
                  </w:pPr>
                  <w:r w:rsidRPr="00B13570">
                    <w:rPr>
                      <w:sz w:val="20"/>
                      <w:szCs w:val="20"/>
                    </w:rPr>
                    <w:t>DHLA</w:t>
                  </w:r>
                </w:p>
                <w:p w14:paraId="0C5E15B2" w14:textId="77777777" w:rsidR="00B13570" w:rsidRPr="00B13570" w:rsidRDefault="00B13570" w:rsidP="0011438A">
                  <w:pPr>
                    <w:rPr>
                      <w:sz w:val="20"/>
                      <w:szCs w:val="20"/>
                    </w:rPr>
                  </w:pPr>
                  <w:r w:rsidRPr="00B13570">
                    <w:rPr>
                      <w:sz w:val="20"/>
                      <w:szCs w:val="20"/>
                    </w:rPr>
                    <w:t>DBLA</w:t>
                  </w:r>
                </w:p>
                <w:p w14:paraId="58E66865" w14:textId="6AA1D8A6" w:rsidR="00B13570" w:rsidRPr="00B13570" w:rsidRDefault="00B13570" w:rsidP="0011438A">
                  <w:pPr>
                    <w:rPr>
                      <w:sz w:val="20"/>
                      <w:szCs w:val="20"/>
                    </w:rPr>
                  </w:pPr>
                  <w:r w:rsidRPr="00B13570">
                    <w:rPr>
                      <w:sz w:val="20"/>
                      <w:szCs w:val="20"/>
                    </w:rPr>
                    <w:t>DBLD</w:t>
                  </w:r>
                </w:p>
              </w:tc>
            </w:tr>
          </w:tbl>
          <w:p w14:paraId="768E52A9" w14:textId="77777777" w:rsidR="00E457D4" w:rsidRDefault="00E457D4" w:rsidP="00B13570">
            <w:pPr>
              <w:rPr>
                <w:sz w:val="20"/>
                <w:szCs w:val="20"/>
              </w:rPr>
            </w:pPr>
          </w:p>
        </w:tc>
      </w:tr>
    </w:tbl>
    <w:p w14:paraId="767A602C" w14:textId="77777777" w:rsidR="006605C4" w:rsidRDefault="006605C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66"/>
        <w:gridCol w:w="766"/>
        <w:gridCol w:w="766"/>
        <w:gridCol w:w="736"/>
        <w:gridCol w:w="30"/>
        <w:gridCol w:w="766"/>
        <w:gridCol w:w="706"/>
        <w:gridCol w:w="60"/>
        <w:gridCol w:w="766"/>
        <w:gridCol w:w="766"/>
        <w:gridCol w:w="766"/>
      </w:tblGrid>
      <w:tr w:rsidR="008E4729" w:rsidRPr="00E93BF6" w14:paraId="3DDA6D96" w14:textId="77777777" w:rsidTr="005D7DC0">
        <w:trPr>
          <w:trHeight w:val="567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946B5" w14:textId="6E1D5608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5D7DC0">
              <w:rPr>
                <w:b/>
                <w:color w:val="FFFFFF" w:themeColor="background1"/>
                <w:spacing w:val="20"/>
                <w:sz w:val="24"/>
                <w:szCs w:val="24"/>
              </w:rPr>
              <w:t>PERSONAL DETAILS</w:t>
            </w:r>
          </w:p>
        </w:tc>
      </w:tr>
      <w:tr w:rsidR="008E4729" w:rsidRPr="00E93BF6" w14:paraId="50AA018C" w14:textId="77777777" w:rsidTr="006807E1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99E" w14:textId="77777777" w:rsidR="008E4729" w:rsidRPr="00E93BF6" w:rsidRDefault="008E4729" w:rsidP="008E4729">
            <w:pPr>
              <w:jc w:val="both"/>
              <w:rPr>
                <w:sz w:val="20"/>
                <w:szCs w:val="20"/>
              </w:rPr>
            </w:pPr>
            <w:r w:rsidRPr="00E93BF6">
              <w:rPr>
                <w:sz w:val="20"/>
                <w:szCs w:val="20"/>
              </w:rPr>
              <w:t>Student ID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71257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77BD5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66742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41065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595C2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F0D9D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A2D96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3762F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9C6BD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</w:tr>
      <w:tr w:rsidR="008E4729" w:rsidRPr="00E93BF6" w14:paraId="5B6F6C94" w14:textId="77777777" w:rsidTr="006807E1">
        <w:trPr>
          <w:trHeight w:val="454"/>
          <w:jc w:val="center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3D3D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name:</w:t>
            </w:r>
          </w:p>
        </w:tc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1DC9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name(s):</w:t>
            </w:r>
          </w:p>
        </w:tc>
      </w:tr>
      <w:tr w:rsidR="008E4729" w:rsidRPr="00E93BF6" w14:paraId="4C4775A9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4B52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name:</w:t>
            </w:r>
          </w:p>
        </w:tc>
      </w:tr>
      <w:tr w:rsidR="008E4729" w:rsidRPr="00E93BF6" w14:paraId="12ADEA84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4F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8E4729" w:rsidRPr="00E93BF6" w14:paraId="4A76717A" w14:textId="77777777" w:rsidTr="006807E1">
        <w:trPr>
          <w:trHeight w:val="454"/>
          <w:jc w:val="center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453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Suburb: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ABB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C2F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 w:rsidR="008E4729" w:rsidRPr="00E93BF6" w14:paraId="4DF95120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D52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UniSA email address:</w:t>
            </w:r>
          </w:p>
        </w:tc>
      </w:tr>
      <w:tr w:rsidR="008E4729" w:rsidRPr="00E93BF6" w14:paraId="45C465B9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666" w14:textId="08C01F1F" w:rsidR="0011438A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</w:tr>
      <w:tr w:rsidR="0011438A" w:rsidRPr="00E93BF6" w14:paraId="3B4694F9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A5F" w14:textId="0FA359FE" w:rsidR="0011438A" w:rsidRDefault="0011438A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ID:</w:t>
            </w:r>
          </w:p>
        </w:tc>
      </w:tr>
      <w:tr w:rsidR="008E4729" w:rsidRPr="00E93BF6" w14:paraId="2105FF27" w14:textId="77777777" w:rsidTr="00DB0FDC">
        <w:trPr>
          <w:trHeight w:val="567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A7F4EFD" w14:textId="0D0A3EF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CURRENT STUDY DETAILS</w:t>
            </w:r>
          </w:p>
        </w:tc>
      </w:tr>
      <w:tr w:rsidR="008E4729" w:rsidRPr="00E93BF6" w14:paraId="4F3CAD70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3A54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code:</w:t>
            </w:r>
          </w:p>
        </w:tc>
      </w:tr>
      <w:tr w:rsidR="008E4729" w:rsidRPr="00E93BF6" w14:paraId="71A6AC31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484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title:</w:t>
            </w:r>
          </w:p>
        </w:tc>
      </w:tr>
      <w:tr w:rsidR="008E4729" w:rsidRPr="00E93BF6" w14:paraId="13E9B5A6" w14:textId="77777777" w:rsidTr="00DB0FDC">
        <w:trPr>
          <w:trHeight w:val="567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228D7C0" w14:textId="77777777" w:rsidR="008E4729" w:rsidRPr="00E93BF6" w:rsidRDefault="008E4729" w:rsidP="00FC5ED2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STUDY DESTINATION AND </w:t>
            </w:r>
            <w:r w:rsidR="00FC5ED2">
              <w:rPr>
                <w:b/>
                <w:color w:val="FFFFFF" w:themeColor="background1"/>
                <w:spacing w:val="20"/>
                <w:sz w:val="24"/>
                <w:szCs w:val="24"/>
              </w:rPr>
              <w:t>PROGRAM</w:t>
            </w: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 DETAILS</w:t>
            </w:r>
          </w:p>
        </w:tc>
      </w:tr>
      <w:tr w:rsidR="008E4729" w:rsidRPr="00E93BF6" w14:paraId="429B3BA6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D11" w14:textId="338FBE9D" w:rsidR="008E4729" w:rsidRDefault="004D093B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Cities:</w:t>
            </w:r>
            <w:r w:rsidR="006D16A7">
              <w:rPr>
                <w:sz w:val="20"/>
                <w:szCs w:val="20"/>
              </w:rPr>
              <w:t xml:space="preserve"> Kuala Lumpur, Malaysia </w:t>
            </w:r>
          </w:p>
        </w:tc>
      </w:tr>
      <w:tr w:rsidR="008E4729" w:rsidRPr="00E93BF6" w14:paraId="7D20DE9E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B2A" w14:textId="3A44D8B4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Study Program:</w:t>
            </w:r>
            <w:r w:rsidR="00A579DE">
              <w:rPr>
                <w:sz w:val="20"/>
                <w:szCs w:val="20"/>
              </w:rPr>
              <w:t xml:space="preserve"> </w:t>
            </w:r>
            <w:r w:rsidR="006D16A7">
              <w:rPr>
                <w:sz w:val="20"/>
                <w:szCs w:val="20"/>
              </w:rPr>
              <w:t>ATN Legal and Justice Studies Internship</w:t>
            </w:r>
          </w:p>
        </w:tc>
      </w:tr>
      <w:tr w:rsidR="008E4729" w:rsidRPr="00E93BF6" w14:paraId="0E5A66CD" w14:textId="77777777" w:rsidTr="006807E1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56F8" w14:textId="7935DD46" w:rsidR="008E4729" w:rsidRDefault="006D16A7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 Interests: </w:t>
            </w:r>
            <w:proofErr w:type="spellStart"/>
            <w:r w:rsidRPr="006D16A7">
              <w:rPr>
                <w:i/>
                <w:sz w:val="20"/>
                <w:szCs w:val="20"/>
              </w:rPr>
              <w:t>eg.</w:t>
            </w:r>
            <w:proofErr w:type="spellEnd"/>
            <w:r w:rsidRPr="006D16A7">
              <w:rPr>
                <w:i/>
                <w:sz w:val="20"/>
                <w:szCs w:val="20"/>
              </w:rPr>
              <w:t xml:space="preserve"> human rights law, commercial law etc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E4729" w:rsidRPr="00E93BF6" w14:paraId="7260CAEB" w14:textId="77777777" w:rsidTr="006807E1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FF1" w14:textId="425B7ED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year:</w:t>
            </w:r>
            <w:r w:rsidR="00A579DE">
              <w:rPr>
                <w:sz w:val="20"/>
                <w:szCs w:val="20"/>
              </w:rPr>
              <w:t xml:space="preserve"> 201</w:t>
            </w:r>
            <w:r w:rsidR="006D16A7">
              <w:rPr>
                <w:sz w:val="20"/>
                <w:szCs w:val="20"/>
              </w:rPr>
              <w:t>9</w:t>
            </w:r>
          </w:p>
        </w:tc>
        <w:tc>
          <w:tcPr>
            <w:tcW w:w="6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69B" w14:textId="4E68FCED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Study Period(s):  </w:t>
            </w:r>
            <w:sdt>
              <w:sdtPr>
                <w:rPr>
                  <w:sz w:val="20"/>
                  <w:szCs w:val="20"/>
                </w:rPr>
                <w:id w:val="987743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6A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SP1   </w:t>
            </w:r>
          </w:p>
        </w:tc>
      </w:tr>
      <w:tr w:rsidR="008E4729" w:rsidRPr="005D7DC0" w14:paraId="17203544" w14:textId="77777777" w:rsidTr="00DB0FDC">
        <w:trPr>
          <w:trHeight w:val="567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D656D55" w14:textId="263AA41D" w:rsidR="008E4729" w:rsidRPr="005D7DC0" w:rsidRDefault="008E4729" w:rsidP="00FC5ED2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APPLICATION</w:t>
            </w:r>
          </w:p>
        </w:tc>
      </w:tr>
      <w:tr w:rsidR="008E4729" w:rsidRPr="00E93BF6" w14:paraId="53F77840" w14:textId="77777777" w:rsidTr="00863728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DF2" w14:textId="39EB5E42" w:rsidR="008E4729" w:rsidRPr="00E93BF6" w:rsidRDefault="00A10EE7" w:rsidP="00A1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E4729" w:rsidRPr="00863728">
              <w:rPr>
                <w:sz w:val="20"/>
                <w:szCs w:val="20"/>
              </w:rPr>
              <w:t xml:space="preserve">n </w:t>
            </w:r>
            <w:r w:rsidR="008E4729" w:rsidRPr="00DA6B20">
              <w:rPr>
                <w:b/>
                <w:sz w:val="20"/>
                <w:szCs w:val="20"/>
              </w:rPr>
              <w:t xml:space="preserve">no more than </w:t>
            </w:r>
            <w:r w:rsidR="00E62414">
              <w:rPr>
                <w:b/>
                <w:sz w:val="20"/>
                <w:szCs w:val="20"/>
              </w:rPr>
              <w:t>500</w:t>
            </w:r>
            <w:r w:rsidR="008E4729" w:rsidRPr="00DA6B20">
              <w:rPr>
                <w:b/>
                <w:sz w:val="20"/>
                <w:szCs w:val="20"/>
              </w:rPr>
              <w:t xml:space="preserve"> words</w:t>
            </w:r>
            <w:r w:rsidR="00A579DE">
              <w:rPr>
                <w:b/>
                <w:sz w:val="20"/>
                <w:szCs w:val="20"/>
              </w:rPr>
              <w:t xml:space="preserve"> </w:t>
            </w:r>
            <w:r w:rsidR="00A579DE" w:rsidRPr="00A579DE">
              <w:rPr>
                <w:sz w:val="20"/>
                <w:szCs w:val="20"/>
              </w:rPr>
              <w:t>in the space below, please</w:t>
            </w:r>
            <w:r w:rsidRPr="00A57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outline</w:t>
            </w:r>
            <w:r w:rsidR="008E4729" w:rsidRPr="00863728">
              <w:rPr>
                <w:sz w:val="20"/>
                <w:szCs w:val="20"/>
              </w:rPr>
              <w:t xml:space="preserve"> </w:t>
            </w:r>
            <w:r w:rsidR="00A579DE">
              <w:rPr>
                <w:sz w:val="20"/>
                <w:szCs w:val="20"/>
              </w:rPr>
              <w:t xml:space="preserve">reasons </w:t>
            </w:r>
            <w:r w:rsidR="00E62414">
              <w:rPr>
                <w:sz w:val="20"/>
                <w:szCs w:val="20"/>
              </w:rPr>
              <w:t xml:space="preserve">how participating in this internship will contribute to: your </w:t>
            </w:r>
            <w:r w:rsidR="00A579DE">
              <w:rPr>
                <w:sz w:val="20"/>
                <w:szCs w:val="20"/>
              </w:rPr>
              <w:t>current program</w:t>
            </w:r>
            <w:r w:rsidR="00E62414">
              <w:rPr>
                <w:sz w:val="20"/>
                <w:szCs w:val="20"/>
              </w:rPr>
              <w:t xml:space="preserve"> of study,</w:t>
            </w:r>
            <w:r w:rsidR="00A579DE">
              <w:rPr>
                <w:sz w:val="20"/>
                <w:szCs w:val="20"/>
              </w:rPr>
              <w:t xml:space="preserve"> </w:t>
            </w:r>
            <w:r w:rsidR="00E62414">
              <w:rPr>
                <w:sz w:val="20"/>
                <w:szCs w:val="20"/>
              </w:rPr>
              <w:t xml:space="preserve">what area of law are you interested in, </w:t>
            </w:r>
            <w:r w:rsidR="00A579DE">
              <w:rPr>
                <w:sz w:val="20"/>
                <w:szCs w:val="20"/>
              </w:rPr>
              <w:t xml:space="preserve">how the </w:t>
            </w:r>
            <w:r w:rsidR="00E62414">
              <w:rPr>
                <w:sz w:val="20"/>
                <w:szCs w:val="20"/>
              </w:rPr>
              <w:t>internship</w:t>
            </w:r>
            <w:r w:rsidR="00A579DE">
              <w:rPr>
                <w:sz w:val="20"/>
                <w:szCs w:val="20"/>
              </w:rPr>
              <w:t xml:space="preserve"> will contribute to your career aspirations</w:t>
            </w:r>
            <w:r w:rsidR="00E62414">
              <w:rPr>
                <w:sz w:val="20"/>
                <w:szCs w:val="20"/>
              </w:rPr>
              <w:t>, future goals and reasons for financial need.</w:t>
            </w:r>
          </w:p>
        </w:tc>
      </w:tr>
      <w:tr w:rsidR="008E4729" w:rsidRPr="00E93BF6" w14:paraId="724C8D38" w14:textId="77777777" w:rsidTr="00950873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13B8" w14:textId="5A7D8D68" w:rsidR="00A579DE" w:rsidRPr="00A579DE" w:rsidRDefault="00A579DE" w:rsidP="008E4729">
            <w:pPr>
              <w:rPr>
                <w:i/>
                <w:sz w:val="20"/>
                <w:szCs w:val="20"/>
              </w:rPr>
            </w:pPr>
            <w:r w:rsidRPr="00A579DE">
              <w:rPr>
                <w:i/>
                <w:sz w:val="20"/>
                <w:szCs w:val="20"/>
              </w:rPr>
              <w:t>&lt;</w:t>
            </w:r>
            <w:proofErr w:type="gramStart"/>
            <w:r w:rsidRPr="00A579DE">
              <w:rPr>
                <w:i/>
                <w:sz w:val="20"/>
                <w:szCs w:val="20"/>
              </w:rPr>
              <w:t>500 word</w:t>
            </w:r>
            <w:proofErr w:type="gramEnd"/>
            <w:r w:rsidRPr="00A579DE">
              <w:rPr>
                <w:i/>
                <w:sz w:val="20"/>
                <w:szCs w:val="20"/>
              </w:rPr>
              <w:t xml:space="preserve"> statement here&gt;</w:t>
            </w:r>
          </w:p>
          <w:p w14:paraId="55653FA4" w14:textId="77777777" w:rsidR="00A579DE" w:rsidRDefault="00A579DE" w:rsidP="008E4729">
            <w:pPr>
              <w:rPr>
                <w:i/>
                <w:sz w:val="20"/>
                <w:szCs w:val="20"/>
              </w:rPr>
            </w:pPr>
          </w:p>
          <w:p w14:paraId="114D641C" w14:textId="77777777" w:rsidR="00A579DE" w:rsidRDefault="00A579DE" w:rsidP="008E4729">
            <w:pPr>
              <w:rPr>
                <w:i/>
                <w:sz w:val="20"/>
                <w:szCs w:val="20"/>
              </w:rPr>
            </w:pPr>
          </w:p>
          <w:p w14:paraId="57CD1933" w14:textId="5048BB7C" w:rsidR="00A579DE" w:rsidRPr="00FC5ED2" w:rsidRDefault="00A579DE" w:rsidP="008E4729">
            <w:pPr>
              <w:rPr>
                <w:i/>
                <w:sz w:val="20"/>
                <w:szCs w:val="20"/>
              </w:rPr>
            </w:pPr>
          </w:p>
        </w:tc>
      </w:tr>
      <w:tr w:rsidR="008E4729" w:rsidRPr="005D7DC0" w14:paraId="1B868FF7" w14:textId="77777777" w:rsidTr="00DB0FDC">
        <w:trPr>
          <w:trHeight w:val="567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FE26698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EQUITY AND DIVERSITY</w:t>
            </w:r>
          </w:p>
        </w:tc>
      </w:tr>
      <w:tr w:rsidR="008E4729" w:rsidRPr="00E93BF6" w14:paraId="04DD6A08" w14:textId="77777777" w:rsidTr="00420CEE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9CB" w14:textId="01536E5F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20CEE">
              <w:rPr>
                <w:sz w:val="20"/>
                <w:szCs w:val="20"/>
              </w:rPr>
              <w:t>Are you an Equity Student, as recognised by the University? *If yes, please address your Equity st</w:t>
            </w:r>
            <w:r w:rsidR="008E4729">
              <w:rPr>
                <w:sz w:val="20"/>
                <w:szCs w:val="20"/>
              </w:rPr>
              <w:t>atus in your statement</w:t>
            </w:r>
            <w:r w:rsidR="00A579DE">
              <w:rPr>
                <w:sz w:val="20"/>
                <w:szCs w:val="20"/>
              </w:rPr>
              <w:t xml:space="preserve"> application </w:t>
            </w:r>
          </w:p>
        </w:tc>
      </w:tr>
      <w:tr w:rsidR="008E4729" w:rsidRPr="00E93BF6" w14:paraId="5C5B20CF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5ABF" w14:textId="77777777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4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Are you</w:t>
            </w:r>
            <w:r w:rsidR="008E4729" w:rsidRPr="00420CEE">
              <w:rPr>
                <w:sz w:val="20"/>
                <w:szCs w:val="20"/>
              </w:rPr>
              <w:t xml:space="preserve"> a student with a disability? *Qualifying students will have an activ</w:t>
            </w:r>
            <w:r w:rsidR="008E4729">
              <w:rPr>
                <w:sz w:val="20"/>
                <w:szCs w:val="20"/>
              </w:rPr>
              <w:t>e UniSA student disability plan</w:t>
            </w:r>
          </w:p>
        </w:tc>
      </w:tr>
      <w:tr w:rsidR="008E4729" w:rsidRPr="00E93BF6" w14:paraId="2A5DD09D" w14:textId="77777777" w:rsidTr="00655BF3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3B8" w14:textId="6E27A0DF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655BF3">
              <w:rPr>
                <w:sz w:val="20"/>
                <w:szCs w:val="20"/>
              </w:rPr>
              <w:t>Are you a student from rural and isolated areas? *Please address how your status impacts on your s</w:t>
            </w:r>
            <w:r w:rsidR="008E4729">
              <w:rPr>
                <w:sz w:val="20"/>
                <w:szCs w:val="20"/>
              </w:rPr>
              <w:t xml:space="preserve">tudy in your </w:t>
            </w:r>
            <w:r w:rsidR="00A579DE">
              <w:rPr>
                <w:sz w:val="20"/>
                <w:szCs w:val="20"/>
              </w:rPr>
              <w:t xml:space="preserve">statement application </w:t>
            </w:r>
          </w:p>
        </w:tc>
      </w:tr>
      <w:tr w:rsidR="008E4729" w:rsidRPr="00E93BF6" w14:paraId="1011FEC3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78C" w14:textId="77777777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5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5788A">
              <w:rPr>
                <w:sz w:val="20"/>
                <w:szCs w:val="20"/>
              </w:rPr>
              <w:t>Are you a student low socio-economic status? *Evidence required such as a statement from Centrelink</w:t>
            </w:r>
          </w:p>
        </w:tc>
      </w:tr>
      <w:tr w:rsidR="008E4729" w:rsidRPr="00E93BF6" w14:paraId="1CB70B71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3DB5" w14:textId="77777777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9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2103E">
              <w:rPr>
                <w:sz w:val="20"/>
                <w:szCs w:val="20"/>
              </w:rPr>
              <w:t>Are you an Aboriginal or Torres Strait Islander? *Re</w:t>
            </w:r>
            <w:r w:rsidR="008E4729">
              <w:rPr>
                <w:sz w:val="20"/>
                <w:szCs w:val="20"/>
              </w:rPr>
              <w:t>gistered on your student record</w:t>
            </w:r>
          </w:p>
        </w:tc>
      </w:tr>
      <w:tr w:rsidR="00FC5ED2" w:rsidRPr="00E93BF6" w14:paraId="42931E01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BADA" w14:textId="77777777" w:rsidR="00FC5ED2" w:rsidRDefault="00FC5ED2" w:rsidP="00FC5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ticked any of the above boxes, please provide an additional supporting</w:t>
            </w:r>
            <w:r w:rsidRPr="00E06A82">
              <w:rPr>
                <w:sz w:val="20"/>
                <w:szCs w:val="20"/>
              </w:rPr>
              <w:t xml:space="preserve"> statement regarding </w:t>
            </w:r>
            <w:r>
              <w:rPr>
                <w:sz w:val="20"/>
                <w:szCs w:val="20"/>
              </w:rPr>
              <w:t xml:space="preserve">a </w:t>
            </w:r>
            <w:r w:rsidRPr="00E06A82">
              <w:rPr>
                <w:sz w:val="20"/>
                <w:szCs w:val="20"/>
              </w:rPr>
              <w:t>request for consideration on the</w:t>
            </w:r>
            <w:r>
              <w:rPr>
                <w:sz w:val="20"/>
                <w:szCs w:val="20"/>
              </w:rPr>
              <w:t xml:space="preserve"> basis of equity/disadvantage in the space below</w:t>
            </w:r>
          </w:p>
        </w:tc>
      </w:tr>
      <w:tr w:rsidR="00FC5ED2" w:rsidRPr="00E93BF6" w14:paraId="1F9EBFC6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A30" w14:textId="7B210F5D" w:rsidR="00A579DE" w:rsidRDefault="004D093B" w:rsidP="00FC5E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&lt;Add </w:t>
            </w:r>
            <w:r w:rsidR="00FC5ED2">
              <w:rPr>
                <w:i/>
                <w:sz w:val="20"/>
                <w:szCs w:val="20"/>
              </w:rPr>
              <w:t>Equity statement</w:t>
            </w:r>
            <w:r>
              <w:rPr>
                <w:i/>
                <w:sz w:val="20"/>
                <w:szCs w:val="20"/>
              </w:rPr>
              <w:t xml:space="preserve"> here</w:t>
            </w:r>
            <w:r w:rsidR="00FC5ED2">
              <w:rPr>
                <w:i/>
                <w:sz w:val="20"/>
                <w:szCs w:val="20"/>
              </w:rPr>
              <w:t xml:space="preserve"> (if applicable)</w:t>
            </w:r>
            <w:r>
              <w:rPr>
                <w:i/>
                <w:sz w:val="20"/>
                <w:szCs w:val="20"/>
              </w:rPr>
              <w:t>&gt;</w:t>
            </w:r>
          </w:p>
          <w:p w14:paraId="20F2D9EB" w14:textId="2E7EFB08" w:rsidR="00A579DE" w:rsidRPr="00FC5ED2" w:rsidRDefault="00A579DE" w:rsidP="00FC5ED2">
            <w:pPr>
              <w:rPr>
                <w:i/>
                <w:sz w:val="20"/>
                <w:szCs w:val="20"/>
              </w:rPr>
            </w:pPr>
          </w:p>
        </w:tc>
      </w:tr>
      <w:tr w:rsidR="008E4729" w:rsidRPr="005D7DC0" w14:paraId="4EBCF95D" w14:textId="77777777" w:rsidTr="00DB0FDC">
        <w:trPr>
          <w:trHeight w:val="567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82FD9A3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STUDENT DECLARATION</w:t>
            </w:r>
          </w:p>
        </w:tc>
      </w:tr>
      <w:tr w:rsidR="008E4729" w:rsidRPr="00E93BF6" w14:paraId="091E667E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2A3" w14:textId="30DCA83F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8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446E4">
              <w:rPr>
                <w:sz w:val="20"/>
                <w:szCs w:val="20"/>
              </w:rPr>
              <w:t xml:space="preserve">I have researched the </w:t>
            </w:r>
            <w:r w:rsidR="000B1191">
              <w:rPr>
                <w:sz w:val="20"/>
                <w:szCs w:val="20"/>
              </w:rPr>
              <w:t xml:space="preserve">ATN Legal and Justice Studies Internship program </w:t>
            </w:r>
            <w:r w:rsidR="00387E1C">
              <w:rPr>
                <w:sz w:val="20"/>
                <w:szCs w:val="20"/>
              </w:rPr>
              <w:t xml:space="preserve">that </w:t>
            </w:r>
            <w:r w:rsidR="008E4729" w:rsidRPr="00D446E4">
              <w:rPr>
                <w:sz w:val="20"/>
                <w:szCs w:val="20"/>
              </w:rPr>
              <w:t>I wis</w:t>
            </w:r>
            <w:r w:rsidR="008E4729">
              <w:rPr>
                <w:sz w:val="20"/>
                <w:szCs w:val="20"/>
              </w:rPr>
              <w:t>h to apply the funding towards</w:t>
            </w:r>
            <w:r w:rsidR="004D093B">
              <w:rPr>
                <w:sz w:val="20"/>
                <w:szCs w:val="20"/>
              </w:rPr>
              <w:t xml:space="preserve"> and I understand the requirements </w:t>
            </w:r>
          </w:p>
        </w:tc>
      </w:tr>
      <w:tr w:rsidR="008E4729" w:rsidRPr="00E93BF6" w14:paraId="5ADC5448" w14:textId="77777777" w:rsidTr="004066FE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A9FD" w14:textId="77777777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1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066FE">
              <w:rPr>
                <w:sz w:val="20"/>
                <w:szCs w:val="20"/>
              </w:rPr>
              <w:t>I understand how this activity will fit into my current UniSA Business School program and I know that this will complement my education at UniSA</w:t>
            </w:r>
          </w:p>
        </w:tc>
      </w:tr>
      <w:tr w:rsidR="008E4729" w:rsidRPr="00E93BF6" w14:paraId="23D49E1A" w14:textId="77777777" w:rsidTr="003768A8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448" w14:textId="3AADCCB2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9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3768A8">
              <w:rPr>
                <w:sz w:val="20"/>
                <w:szCs w:val="20"/>
              </w:rPr>
              <w:t>I have received approval from my Program Director that this activity will count as credit towards my current UniSA program</w:t>
            </w:r>
            <w:r w:rsidR="00F45848">
              <w:rPr>
                <w:sz w:val="20"/>
                <w:szCs w:val="20"/>
              </w:rPr>
              <w:t xml:space="preserve"> </w:t>
            </w:r>
            <w:r w:rsidR="00F45848" w:rsidRPr="00F45848">
              <w:rPr>
                <w:b/>
                <w:sz w:val="20"/>
                <w:szCs w:val="20"/>
              </w:rPr>
              <w:t>(COMPLETE SECTION BELOW)</w:t>
            </w:r>
          </w:p>
        </w:tc>
      </w:tr>
      <w:tr w:rsidR="008E4729" w:rsidRPr="00E93BF6" w14:paraId="6E471CBC" w14:textId="77777777" w:rsidTr="00B40964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765" w14:textId="3960C038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9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B40964">
              <w:rPr>
                <w:sz w:val="20"/>
                <w:szCs w:val="20"/>
              </w:rPr>
              <w:t xml:space="preserve">I understand that if I am not successful in gaining this scholarship, there are </w:t>
            </w:r>
            <w:hyperlink r:id="rId10" w:history="1">
              <w:r w:rsidR="008E4729" w:rsidRPr="00B40964">
                <w:rPr>
                  <w:rStyle w:val="Hyperlink"/>
                  <w:sz w:val="20"/>
                  <w:szCs w:val="20"/>
                </w:rPr>
                <w:t>other funding opportunities</w:t>
              </w:r>
            </w:hyperlink>
            <w:r w:rsidR="008E4729" w:rsidRPr="00B40964">
              <w:rPr>
                <w:sz w:val="20"/>
                <w:szCs w:val="20"/>
              </w:rPr>
              <w:t xml:space="preserve"> available to me</w:t>
            </w:r>
            <w:r w:rsidR="008067AC">
              <w:rPr>
                <w:sz w:val="20"/>
                <w:szCs w:val="20"/>
              </w:rPr>
              <w:t xml:space="preserve">. </w:t>
            </w:r>
            <w:r w:rsidR="008067AC" w:rsidRPr="008067AC">
              <w:rPr>
                <w:b/>
                <w:sz w:val="20"/>
                <w:szCs w:val="20"/>
              </w:rPr>
              <w:t>Please ensure that you apply by 30 August 2018</w:t>
            </w:r>
            <w:r w:rsidR="008067AC">
              <w:rPr>
                <w:b/>
                <w:sz w:val="20"/>
                <w:szCs w:val="20"/>
              </w:rPr>
              <w:t xml:space="preserve"> to </w:t>
            </w:r>
            <w:hyperlink r:id="rId11" w:history="1">
              <w:r w:rsidR="008067AC" w:rsidRPr="008067AC">
                <w:rPr>
                  <w:rStyle w:val="Hyperlink"/>
                  <w:sz w:val="20"/>
                  <w:szCs w:val="20"/>
                </w:rPr>
                <w:t>business.mobility@unisa.edu.au</w:t>
              </w:r>
            </w:hyperlink>
            <w:r w:rsidR="008067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4729" w:rsidRPr="00E93BF6" w14:paraId="0A7DAD88" w14:textId="77777777" w:rsidTr="00916AFB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9A1" w14:textId="77777777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35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916AFB">
              <w:rPr>
                <w:sz w:val="20"/>
                <w:szCs w:val="20"/>
              </w:rPr>
              <w:t>I agree to inform Student Mobility immediately if there is any change to the information given in this application</w:t>
            </w:r>
          </w:p>
        </w:tc>
      </w:tr>
      <w:tr w:rsidR="008E4729" w:rsidRPr="00E93BF6" w14:paraId="7A064C73" w14:textId="77777777" w:rsidTr="00165223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E4B" w14:textId="77777777" w:rsidR="008E4729" w:rsidRPr="00E93BF6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47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165223">
              <w:rPr>
                <w:sz w:val="20"/>
                <w:szCs w:val="20"/>
              </w:rPr>
              <w:t>I understand that the University of South Australia may vary or cancel any decision it makes if the information I have given is incorrect or incomplete</w:t>
            </w:r>
          </w:p>
        </w:tc>
      </w:tr>
      <w:tr w:rsidR="00150F83" w:rsidRPr="00E93BF6" w14:paraId="17E70D6C" w14:textId="77777777" w:rsidTr="00165223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C35F" w14:textId="3776E28E" w:rsidR="00150F83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8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3BD0">
              <w:rPr>
                <w:sz w:val="20"/>
                <w:szCs w:val="20"/>
              </w:rPr>
              <w:t xml:space="preserve"> I understand that I will need to repay any grant paid to me should I not undertake </w:t>
            </w:r>
            <w:r w:rsidR="00F45848">
              <w:rPr>
                <w:sz w:val="20"/>
                <w:szCs w:val="20"/>
              </w:rPr>
              <w:t>this internship</w:t>
            </w:r>
          </w:p>
        </w:tc>
      </w:tr>
      <w:tr w:rsidR="00593BD0" w:rsidRPr="00E93BF6" w14:paraId="574F2D10" w14:textId="77777777" w:rsidTr="00165223">
        <w:trPr>
          <w:trHeight w:val="680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962" w14:textId="56256DA2" w:rsidR="00593BD0" w:rsidRDefault="006605C4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3BD0">
              <w:rPr>
                <w:sz w:val="20"/>
                <w:szCs w:val="20"/>
              </w:rPr>
              <w:t xml:space="preserve"> I understand th</w:t>
            </w:r>
            <w:r w:rsidR="00387E1C">
              <w:rPr>
                <w:sz w:val="20"/>
                <w:szCs w:val="20"/>
              </w:rPr>
              <w:t xml:space="preserve">e requirements of this internship </w:t>
            </w:r>
            <w:r w:rsidR="00F45848">
              <w:rPr>
                <w:sz w:val="20"/>
                <w:szCs w:val="20"/>
              </w:rPr>
              <w:t xml:space="preserve">outlined to me by The Global Student </w:t>
            </w:r>
            <w:r w:rsidR="00387E1C">
              <w:rPr>
                <w:sz w:val="20"/>
                <w:szCs w:val="20"/>
              </w:rPr>
              <w:t xml:space="preserve">and the travel grant </w:t>
            </w:r>
            <w:r w:rsidR="00F45848">
              <w:rPr>
                <w:sz w:val="20"/>
                <w:szCs w:val="20"/>
              </w:rPr>
              <w:t xml:space="preserve">details </w:t>
            </w:r>
            <w:r w:rsidR="00387E1C">
              <w:rPr>
                <w:sz w:val="20"/>
                <w:szCs w:val="20"/>
              </w:rPr>
              <w:t>clearly</w:t>
            </w:r>
          </w:p>
        </w:tc>
      </w:tr>
      <w:tr w:rsidR="008E4729" w:rsidRPr="00E93BF6" w14:paraId="4D3F63BE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B005" w14:textId="76A73D68" w:rsidR="008E4729" w:rsidRPr="00E93BF6" w:rsidRDefault="004D093B" w:rsidP="008E4729">
            <w:pPr>
              <w:rPr>
                <w:sz w:val="20"/>
                <w:szCs w:val="20"/>
              </w:rPr>
            </w:pPr>
            <w:r>
              <w:br w:type="page"/>
            </w:r>
            <w:sdt>
              <w:sdtPr>
                <w:rPr>
                  <w:sz w:val="20"/>
                  <w:szCs w:val="20"/>
                </w:rPr>
                <w:id w:val="3806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A5BA5">
              <w:rPr>
                <w:sz w:val="20"/>
                <w:szCs w:val="20"/>
              </w:rPr>
              <w:t>I declare that the information provided by me in this application is true and complete</w:t>
            </w:r>
          </w:p>
        </w:tc>
      </w:tr>
      <w:tr w:rsidR="008E4729" w:rsidRPr="00E93BF6" w14:paraId="6A835D1A" w14:textId="77777777" w:rsidTr="00DB0FDC">
        <w:trPr>
          <w:trHeight w:val="454"/>
          <w:jc w:val="center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525" w14:textId="77777777" w:rsidR="008E4729" w:rsidRDefault="008E4729" w:rsidP="008E4729">
            <w:pPr>
              <w:rPr>
                <w:sz w:val="20"/>
                <w:szCs w:val="20"/>
              </w:rPr>
            </w:pPr>
            <w:r w:rsidRPr="00FA11EC">
              <w:rPr>
                <w:sz w:val="20"/>
                <w:szCs w:val="20"/>
              </w:rPr>
              <w:t>Name of student:</w:t>
            </w:r>
          </w:p>
        </w:tc>
      </w:tr>
      <w:tr w:rsidR="008E4729" w14:paraId="285586E1" w14:textId="77777777" w:rsidTr="00DB0FDC">
        <w:trPr>
          <w:trHeight w:val="454"/>
          <w:jc w:val="center"/>
        </w:trPr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548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student: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9824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(DD/MM/YYYY):</w:t>
            </w:r>
          </w:p>
        </w:tc>
      </w:tr>
    </w:tbl>
    <w:p w14:paraId="248580D0" w14:textId="2B34F0A9" w:rsidR="00B13570" w:rsidRDefault="00B13570" w:rsidP="004D093B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3123"/>
        <w:gridCol w:w="1503"/>
      </w:tblGrid>
      <w:tr w:rsidR="00F45848" w:rsidRPr="005D7DC0" w14:paraId="51E29F55" w14:textId="77777777" w:rsidTr="00F17099">
        <w:trPr>
          <w:trHeight w:val="567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3745B61" w14:textId="2E26E3DA" w:rsidR="00F45848" w:rsidRPr="005D7DC0" w:rsidRDefault="00F45848" w:rsidP="00F1709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PROGRAM DIRECTOR APPROVAL</w:t>
            </w:r>
          </w:p>
        </w:tc>
      </w:tr>
      <w:tr w:rsidR="006605C4" w:rsidRPr="00E93BF6" w14:paraId="1962E7A1" w14:textId="77777777" w:rsidTr="005B7E11">
        <w:trPr>
          <w:trHeight w:val="454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033" w14:textId="51A41402" w:rsidR="006605C4" w:rsidRDefault="006605C4" w:rsidP="0066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complete this application, please ensure that you arrange a time to meet with your program director to confirm this experience as academic credit in your study plan: </w:t>
            </w:r>
          </w:p>
          <w:p w14:paraId="1EA06A7E" w14:textId="77777777" w:rsidR="006605C4" w:rsidRDefault="006605C4" w:rsidP="006605C4">
            <w:pPr>
              <w:rPr>
                <w:sz w:val="20"/>
                <w:szCs w:val="20"/>
              </w:rPr>
            </w:pPr>
          </w:p>
          <w:p w14:paraId="7D71FF7A" w14:textId="326E6EF9" w:rsidR="006605C4" w:rsidRPr="00F45848" w:rsidRDefault="006605C4" w:rsidP="006605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refer to the UniSA Eligibility requirements section (above) when assessing this student for credit into their program for this experience</w:t>
            </w:r>
          </w:p>
        </w:tc>
      </w:tr>
      <w:tr w:rsidR="006605C4" w:rsidRPr="00E93BF6" w14:paraId="1099ACF1" w14:textId="77777777" w:rsidTr="00B13570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234" w14:textId="4C3A5EBD" w:rsidR="006605C4" w:rsidRPr="00F45848" w:rsidRDefault="006605C4" w:rsidP="006605C4">
            <w:pPr>
              <w:rPr>
                <w:b/>
                <w:sz w:val="20"/>
                <w:szCs w:val="20"/>
              </w:rPr>
            </w:pPr>
            <w:r w:rsidRPr="00F45848">
              <w:rPr>
                <w:b/>
                <w:sz w:val="20"/>
                <w:szCs w:val="20"/>
              </w:rPr>
              <w:t>Program Director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C2E" w14:textId="765163E1" w:rsidR="006605C4" w:rsidRPr="00F45848" w:rsidRDefault="006605C4" w:rsidP="006605C4">
            <w:pPr>
              <w:rPr>
                <w:b/>
                <w:sz w:val="20"/>
                <w:szCs w:val="20"/>
              </w:rPr>
            </w:pPr>
            <w:r w:rsidRPr="00F45848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AC2B" w14:textId="77777777" w:rsidR="006605C4" w:rsidRPr="00F45848" w:rsidRDefault="006605C4" w:rsidP="006605C4">
            <w:pPr>
              <w:rPr>
                <w:b/>
                <w:sz w:val="20"/>
                <w:szCs w:val="20"/>
              </w:rPr>
            </w:pPr>
            <w:r w:rsidRPr="00F45848">
              <w:rPr>
                <w:b/>
                <w:sz w:val="20"/>
                <w:szCs w:val="20"/>
              </w:rPr>
              <w:t xml:space="preserve">Course Approval Notes: </w:t>
            </w:r>
          </w:p>
          <w:p w14:paraId="1D760AC8" w14:textId="42E6CA28" w:rsidR="006605C4" w:rsidRPr="00F45848" w:rsidRDefault="006605C4" w:rsidP="006605C4">
            <w:pPr>
              <w:rPr>
                <w:b/>
                <w:sz w:val="20"/>
                <w:szCs w:val="20"/>
              </w:rPr>
            </w:pPr>
            <w:proofErr w:type="spellStart"/>
            <w:r w:rsidRPr="00F45848">
              <w:rPr>
                <w:b/>
                <w:i/>
                <w:sz w:val="20"/>
                <w:szCs w:val="20"/>
              </w:rPr>
              <w:t>Eg.</w:t>
            </w:r>
            <w:proofErr w:type="spellEnd"/>
            <w:r w:rsidRPr="00F45848">
              <w:rPr>
                <w:b/>
                <w:i/>
                <w:sz w:val="20"/>
                <w:szCs w:val="20"/>
              </w:rPr>
              <w:t xml:space="preserve"> 1 X </w:t>
            </w:r>
            <w:proofErr w:type="gramStart"/>
            <w:r w:rsidRPr="00F45848">
              <w:rPr>
                <w:b/>
                <w:i/>
                <w:sz w:val="20"/>
                <w:szCs w:val="20"/>
              </w:rPr>
              <w:t>4.5 unit</w:t>
            </w:r>
            <w:proofErr w:type="gramEnd"/>
            <w:r w:rsidRPr="00F45848">
              <w:rPr>
                <w:b/>
                <w:i/>
                <w:sz w:val="20"/>
                <w:szCs w:val="20"/>
              </w:rPr>
              <w:t xml:space="preserve"> elective course in DHLA program</w:t>
            </w:r>
            <w:r>
              <w:rPr>
                <w:b/>
                <w:i/>
                <w:sz w:val="20"/>
                <w:szCs w:val="20"/>
              </w:rPr>
              <w:t xml:space="preserve"> or 1 X 4.5 unit law elective in DHLA program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BBA" w14:textId="2AE646E3" w:rsidR="006605C4" w:rsidRPr="00F45848" w:rsidRDefault="006605C4" w:rsidP="006605C4">
            <w:pPr>
              <w:rPr>
                <w:b/>
                <w:sz w:val="20"/>
                <w:szCs w:val="20"/>
              </w:rPr>
            </w:pPr>
            <w:r w:rsidRPr="00F45848">
              <w:rPr>
                <w:b/>
                <w:sz w:val="20"/>
                <w:szCs w:val="20"/>
              </w:rPr>
              <w:t>Date</w:t>
            </w:r>
          </w:p>
        </w:tc>
      </w:tr>
      <w:tr w:rsidR="006605C4" w:rsidRPr="00E93BF6" w14:paraId="3D10C4A4" w14:textId="77777777" w:rsidTr="00B13570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06F" w14:textId="77777777" w:rsidR="006605C4" w:rsidRPr="00E93BF6" w:rsidRDefault="006605C4" w:rsidP="006605C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696" w14:textId="77777777" w:rsidR="006605C4" w:rsidRPr="00E93BF6" w:rsidRDefault="006605C4" w:rsidP="006605C4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6BC" w14:textId="77777777" w:rsidR="006605C4" w:rsidRPr="00E93BF6" w:rsidRDefault="006605C4" w:rsidP="006605C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7BA1" w14:textId="77777777" w:rsidR="006605C4" w:rsidRDefault="006605C4" w:rsidP="006605C4">
            <w:pPr>
              <w:rPr>
                <w:sz w:val="20"/>
                <w:szCs w:val="20"/>
              </w:rPr>
            </w:pPr>
          </w:p>
          <w:p w14:paraId="0A193C19" w14:textId="77777777" w:rsidR="006605C4" w:rsidRDefault="006605C4" w:rsidP="006605C4">
            <w:pPr>
              <w:rPr>
                <w:sz w:val="20"/>
                <w:szCs w:val="20"/>
              </w:rPr>
            </w:pPr>
          </w:p>
          <w:p w14:paraId="3299F757" w14:textId="7592A8E3" w:rsidR="006605C4" w:rsidRDefault="006605C4" w:rsidP="006605C4">
            <w:pPr>
              <w:rPr>
                <w:sz w:val="20"/>
                <w:szCs w:val="20"/>
              </w:rPr>
            </w:pPr>
          </w:p>
          <w:p w14:paraId="1666155D" w14:textId="77777777" w:rsidR="006605C4" w:rsidRDefault="006605C4" w:rsidP="006605C4">
            <w:pPr>
              <w:rPr>
                <w:sz w:val="20"/>
                <w:szCs w:val="20"/>
              </w:rPr>
            </w:pPr>
          </w:p>
          <w:p w14:paraId="78C3409C" w14:textId="77777777" w:rsidR="006605C4" w:rsidRDefault="006605C4" w:rsidP="006605C4">
            <w:pPr>
              <w:rPr>
                <w:sz w:val="20"/>
                <w:szCs w:val="20"/>
              </w:rPr>
            </w:pPr>
          </w:p>
          <w:p w14:paraId="025CCC28" w14:textId="0523344C" w:rsidR="006605C4" w:rsidRPr="00E93BF6" w:rsidRDefault="006605C4" w:rsidP="006605C4">
            <w:pPr>
              <w:rPr>
                <w:sz w:val="20"/>
                <w:szCs w:val="20"/>
              </w:rPr>
            </w:pPr>
          </w:p>
        </w:tc>
      </w:tr>
    </w:tbl>
    <w:p w14:paraId="67546BD4" w14:textId="4FC86E25" w:rsidR="00F45848" w:rsidRPr="00F45848" w:rsidRDefault="00F45848" w:rsidP="006605C4">
      <w:pPr>
        <w:spacing w:after="0" w:line="240" w:lineRule="auto"/>
        <w:rPr>
          <w:i/>
          <w:sz w:val="20"/>
          <w:szCs w:val="20"/>
        </w:rPr>
      </w:pPr>
    </w:p>
    <w:sectPr w:rsidR="00F45848" w:rsidRPr="00F4584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8EF9" w14:textId="77777777" w:rsidR="009B52B0" w:rsidRDefault="009B52B0" w:rsidP="009B52B0">
      <w:pPr>
        <w:spacing w:after="0" w:line="240" w:lineRule="auto"/>
      </w:pPr>
      <w:r>
        <w:separator/>
      </w:r>
    </w:p>
  </w:endnote>
  <w:endnote w:type="continuationSeparator" w:id="0">
    <w:p w14:paraId="53F28A60" w14:textId="77777777" w:rsidR="009B52B0" w:rsidRDefault="009B52B0" w:rsidP="009B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017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22237A9" w14:textId="77777777" w:rsidR="009B52B0" w:rsidRPr="009B52B0" w:rsidRDefault="009B52B0">
        <w:pPr>
          <w:pStyle w:val="Footer"/>
          <w:jc w:val="right"/>
          <w:rPr>
            <w:sz w:val="18"/>
          </w:rPr>
        </w:pPr>
        <w:r w:rsidRPr="009B52B0">
          <w:rPr>
            <w:sz w:val="18"/>
          </w:rPr>
          <w:fldChar w:fldCharType="begin"/>
        </w:r>
        <w:r w:rsidRPr="009B52B0">
          <w:rPr>
            <w:sz w:val="18"/>
          </w:rPr>
          <w:instrText xml:space="preserve"> PAGE   \* MERGEFORMAT </w:instrText>
        </w:r>
        <w:r w:rsidRPr="009B52B0">
          <w:rPr>
            <w:sz w:val="18"/>
          </w:rPr>
          <w:fldChar w:fldCharType="separate"/>
        </w:r>
        <w:r w:rsidR="00150F83">
          <w:rPr>
            <w:noProof/>
            <w:sz w:val="18"/>
          </w:rPr>
          <w:t>2</w:t>
        </w:r>
        <w:r w:rsidRPr="009B52B0">
          <w:rPr>
            <w:noProof/>
            <w:sz w:val="18"/>
          </w:rPr>
          <w:fldChar w:fldCharType="end"/>
        </w:r>
      </w:p>
    </w:sdtContent>
  </w:sdt>
  <w:p w14:paraId="25BE4FF3" w14:textId="77777777" w:rsidR="009B52B0" w:rsidRDefault="009B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E2E4" w14:textId="77777777" w:rsidR="009B52B0" w:rsidRDefault="009B52B0" w:rsidP="009B52B0">
      <w:pPr>
        <w:spacing w:after="0" w:line="240" w:lineRule="auto"/>
      </w:pPr>
      <w:r>
        <w:separator/>
      </w:r>
    </w:p>
  </w:footnote>
  <w:footnote w:type="continuationSeparator" w:id="0">
    <w:p w14:paraId="07BE1681" w14:textId="77777777" w:rsidR="009B52B0" w:rsidRDefault="009B52B0" w:rsidP="009B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E07"/>
    <w:multiLevelType w:val="hybridMultilevel"/>
    <w:tmpl w:val="9D567DE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4F268B5"/>
    <w:multiLevelType w:val="hybridMultilevel"/>
    <w:tmpl w:val="48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09A5"/>
    <w:multiLevelType w:val="multilevel"/>
    <w:tmpl w:val="483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E055A"/>
    <w:multiLevelType w:val="hybridMultilevel"/>
    <w:tmpl w:val="B92C3D74"/>
    <w:lvl w:ilvl="0" w:tplc="56EAAB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3168"/>
    <w:multiLevelType w:val="hybridMultilevel"/>
    <w:tmpl w:val="23224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82F4F"/>
    <w:multiLevelType w:val="hybridMultilevel"/>
    <w:tmpl w:val="35568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73D79"/>
    <w:multiLevelType w:val="hybridMultilevel"/>
    <w:tmpl w:val="2730B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062DF"/>
    <w:multiLevelType w:val="hybridMultilevel"/>
    <w:tmpl w:val="B45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2D"/>
    <w:rsid w:val="000674AA"/>
    <w:rsid w:val="00086E5F"/>
    <w:rsid w:val="000B1191"/>
    <w:rsid w:val="000B55C4"/>
    <w:rsid w:val="00100E38"/>
    <w:rsid w:val="0011438A"/>
    <w:rsid w:val="00132DC1"/>
    <w:rsid w:val="0014135B"/>
    <w:rsid w:val="00150F83"/>
    <w:rsid w:val="00164EC0"/>
    <w:rsid w:val="00165223"/>
    <w:rsid w:val="001808E7"/>
    <w:rsid w:val="00186AC5"/>
    <w:rsid w:val="0019729B"/>
    <w:rsid w:val="001E0D07"/>
    <w:rsid w:val="00227FB6"/>
    <w:rsid w:val="00240BE0"/>
    <w:rsid w:val="0027329D"/>
    <w:rsid w:val="002A4B39"/>
    <w:rsid w:val="002E54A2"/>
    <w:rsid w:val="00351121"/>
    <w:rsid w:val="00362642"/>
    <w:rsid w:val="00372643"/>
    <w:rsid w:val="003768A8"/>
    <w:rsid w:val="003804AA"/>
    <w:rsid w:val="00387E1C"/>
    <w:rsid w:val="003F3469"/>
    <w:rsid w:val="00405D7F"/>
    <w:rsid w:val="004066FE"/>
    <w:rsid w:val="0041160A"/>
    <w:rsid w:val="00420CEE"/>
    <w:rsid w:val="00463A14"/>
    <w:rsid w:val="004856D4"/>
    <w:rsid w:val="004C2862"/>
    <w:rsid w:val="004D093B"/>
    <w:rsid w:val="004D4448"/>
    <w:rsid w:val="004D4C04"/>
    <w:rsid w:val="004F29B0"/>
    <w:rsid w:val="0053779D"/>
    <w:rsid w:val="0057136B"/>
    <w:rsid w:val="00593BD0"/>
    <w:rsid w:val="0059472A"/>
    <w:rsid w:val="005D7DC0"/>
    <w:rsid w:val="0061078F"/>
    <w:rsid w:val="006205F9"/>
    <w:rsid w:val="0062671C"/>
    <w:rsid w:val="006459AE"/>
    <w:rsid w:val="00655BF3"/>
    <w:rsid w:val="006605C4"/>
    <w:rsid w:val="00663760"/>
    <w:rsid w:val="006742EF"/>
    <w:rsid w:val="006807E1"/>
    <w:rsid w:val="006939C8"/>
    <w:rsid w:val="006C2B37"/>
    <w:rsid w:val="006C6C09"/>
    <w:rsid w:val="006D16A7"/>
    <w:rsid w:val="0070304B"/>
    <w:rsid w:val="007054F9"/>
    <w:rsid w:val="00780870"/>
    <w:rsid w:val="007C6BD7"/>
    <w:rsid w:val="007E542D"/>
    <w:rsid w:val="007E5FB7"/>
    <w:rsid w:val="007F69B4"/>
    <w:rsid w:val="008067AC"/>
    <w:rsid w:val="00863728"/>
    <w:rsid w:val="008A5A8D"/>
    <w:rsid w:val="008B34A3"/>
    <w:rsid w:val="008E271E"/>
    <w:rsid w:val="008E4729"/>
    <w:rsid w:val="00916AFB"/>
    <w:rsid w:val="00917E0D"/>
    <w:rsid w:val="009201F4"/>
    <w:rsid w:val="00923C1C"/>
    <w:rsid w:val="00944B87"/>
    <w:rsid w:val="00950873"/>
    <w:rsid w:val="009B52B0"/>
    <w:rsid w:val="009B5683"/>
    <w:rsid w:val="009C48DB"/>
    <w:rsid w:val="009E7EB5"/>
    <w:rsid w:val="009F2AC7"/>
    <w:rsid w:val="00A018EC"/>
    <w:rsid w:val="00A10EE7"/>
    <w:rsid w:val="00A14D4D"/>
    <w:rsid w:val="00A579DE"/>
    <w:rsid w:val="00A638E5"/>
    <w:rsid w:val="00A778BD"/>
    <w:rsid w:val="00A845F8"/>
    <w:rsid w:val="00AD6BF6"/>
    <w:rsid w:val="00B13570"/>
    <w:rsid w:val="00B33886"/>
    <w:rsid w:val="00B34DB1"/>
    <w:rsid w:val="00B40964"/>
    <w:rsid w:val="00B51352"/>
    <w:rsid w:val="00B57471"/>
    <w:rsid w:val="00B64DEA"/>
    <w:rsid w:val="00B97AB0"/>
    <w:rsid w:val="00BD56CD"/>
    <w:rsid w:val="00BE62D3"/>
    <w:rsid w:val="00BF79FB"/>
    <w:rsid w:val="00C07DE5"/>
    <w:rsid w:val="00C34AD3"/>
    <w:rsid w:val="00C5296B"/>
    <w:rsid w:val="00C619BA"/>
    <w:rsid w:val="00C84D5C"/>
    <w:rsid w:val="00CA6902"/>
    <w:rsid w:val="00D03760"/>
    <w:rsid w:val="00D048BF"/>
    <w:rsid w:val="00D24D94"/>
    <w:rsid w:val="00D30C65"/>
    <w:rsid w:val="00D4060B"/>
    <w:rsid w:val="00D446E4"/>
    <w:rsid w:val="00D44E90"/>
    <w:rsid w:val="00D54742"/>
    <w:rsid w:val="00D5788A"/>
    <w:rsid w:val="00D63F75"/>
    <w:rsid w:val="00DA6B20"/>
    <w:rsid w:val="00DC2CDD"/>
    <w:rsid w:val="00DE6C89"/>
    <w:rsid w:val="00E06A82"/>
    <w:rsid w:val="00E137E8"/>
    <w:rsid w:val="00E2103E"/>
    <w:rsid w:val="00E35EED"/>
    <w:rsid w:val="00E44BCE"/>
    <w:rsid w:val="00E457D4"/>
    <w:rsid w:val="00E62414"/>
    <w:rsid w:val="00E93BF6"/>
    <w:rsid w:val="00EA5BA5"/>
    <w:rsid w:val="00EC49D5"/>
    <w:rsid w:val="00ED4D2D"/>
    <w:rsid w:val="00EF6822"/>
    <w:rsid w:val="00F24E9C"/>
    <w:rsid w:val="00F335A0"/>
    <w:rsid w:val="00F42AF0"/>
    <w:rsid w:val="00F45848"/>
    <w:rsid w:val="00F51BCC"/>
    <w:rsid w:val="00F541F4"/>
    <w:rsid w:val="00F66182"/>
    <w:rsid w:val="00F76EAB"/>
    <w:rsid w:val="00F84943"/>
    <w:rsid w:val="00F90432"/>
    <w:rsid w:val="00F92717"/>
    <w:rsid w:val="00FA11EC"/>
    <w:rsid w:val="00FA298E"/>
    <w:rsid w:val="00FC5ED2"/>
    <w:rsid w:val="00FD343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7D73"/>
  <w15:chartTrackingRefBased/>
  <w15:docId w15:val="{5D7A3EAF-9AE3-428A-8A5D-4ACF0C9A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57D4"/>
    <w:pPr>
      <w:spacing w:after="0" w:line="240" w:lineRule="auto"/>
      <w:outlineLvl w:val="1"/>
    </w:pPr>
    <w:rPr>
      <w:rFonts w:ascii="Arial" w:hAnsi="Arial" w:cs="Arial"/>
      <w:b/>
      <w:bCs/>
      <w:color w:val="22222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8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B0"/>
  </w:style>
  <w:style w:type="paragraph" w:styleId="Footer">
    <w:name w:val="footer"/>
    <w:basedOn w:val="Normal"/>
    <w:link w:val="Foot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B0"/>
  </w:style>
  <w:style w:type="paragraph" w:styleId="BalloonText">
    <w:name w:val="Balloon Text"/>
    <w:basedOn w:val="Normal"/>
    <w:link w:val="BalloonTextChar"/>
    <w:uiPriority w:val="99"/>
    <w:semiHidden/>
    <w:unhideWhenUsed/>
    <w:rsid w:val="00F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457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57D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7D4"/>
    <w:rPr>
      <w:rFonts w:ascii="Arial" w:hAnsi="Arial" w:cs="Arial"/>
      <w:b/>
      <w:bCs/>
      <w:color w:val="222222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962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iness.mobility@unisa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sa.edu.au/Student-Life/Global-opportunities/Travel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.mobility@unisa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3355-5180-4BCF-BA3F-7B06FFCE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Severino</dc:creator>
  <cp:keywords/>
  <dc:description/>
  <cp:lastModifiedBy>Nadia Radice</cp:lastModifiedBy>
  <cp:revision>13</cp:revision>
  <cp:lastPrinted>2017-07-04T01:37:00Z</cp:lastPrinted>
  <dcterms:created xsi:type="dcterms:W3CDTF">2018-04-10T06:25:00Z</dcterms:created>
  <dcterms:modified xsi:type="dcterms:W3CDTF">2018-05-22T06:32:00Z</dcterms:modified>
</cp:coreProperties>
</file>