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192"/>
      </w:tblGrid>
      <w:tr w:rsidR="00001EAE" w:rsidRPr="006E6742" w14:paraId="1D34CAFA" w14:textId="77777777" w:rsidTr="00512124">
        <w:trPr>
          <w:trHeight w:hRule="exact" w:val="903"/>
        </w:trPr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2798AB08" w14:textId="42BB2546" w:rsidR="00001EAE" w:rsidRPr="006E6742" w:rsidRDefault="00512124" w:rsidP="00083F96">
            <w:pPr>
              <w:rPr>
                <w:rFonts w:ascii="Altis UniSA" w:hAnsi="Altis UniSA" w:cs="Arial"/>
                <w:sz w:val="20"/>
                <w:szCs w:val="20"/>
              </w:rPr>
            </w:pPr>
            <w:r w:rsidRPr="006E6742">
              <w:rPr>
                <w:rFonts w:ascii="Altis UniSA" w:hAnsi="Altis UniSA" w:cs="Arial"/>
                <w:noProof/>
                <w:sz w:val="20"/>
                <w:szCs w:val="20"/>
              </w:rPr>
              <w:drawing>
                <wp:inline distT="0" distB="0" distL="0" distR="0" wp14:anchorId="16010B3B" wp14:editId="774BB2AE">
                  <wp:extent cx="295275" cy="295275"/>
                  <wp:effectExtent l="0" t="0" r="0" b="0"/>
                  <wp:docPr id="1" name="Graphic 1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Information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2" w:type="dxa"/>
            <w:shd w:val="clear" w:color="auto" w:fill="F2F2F2" w:themeFill="background1" w:themeFillShade="F2"/>
            <w:vAlign w:val="center"/>
          </w:tcPr>
          <w:p w14:paraId="259B794C" w14:textId="77777777" w:rsidR="00001EAE" w:rsidRPr="00512124" w:rsidRDefault="00001EAE" w:rsidP="00083F96">
            <w:pPr>
              <w:rPr>
                <w:rFonts w:ascii="Altis UniSA" w:hAnsi="Altis UniSA"/>
                <w:sz w:val="18"/>
                <w:szCs w:val="18"/>
              </w:rPr>
            </w:pPr>
            <w:r w:rsidRPr="00512124">
              <w:rPr>
                <w:rFonts w:ascii="Altis UniSA" w:hAnsi="Altis UniSA"/>
                <w:sz w:val="18"/>
                <w:szCs w:val="18"/>
              </w:rPr>
              <w:t>This checklist has been created as a</w:t>
            </w:r>
            <w:r w:rsidR="006E6742" w:rsidRPr="00512124">
              <w:rPr>
                <w:rFonts w:ascii="Altis UniSA" w:hAnsi="Altis UniSA"/>
                <w:sz w:val="18"/>
                <w:szCs w:val="18"/>
              </w:rPr>
              <w:t>n orientation</w:t>
            </w:r>
            <w:r w:rsidRPr="00512124">
              <w:rPr>
                <w:rFonts w:ascii="Altis UniSA" w:hAnsi="Altis UniSA"/>
                <w:sz w:val="18"/>
                <w:szCs w:val="18"/>
              </w:rPr>
              <w:t xml:space="preserve"> </w:t>
            </w:r>
            <w:r w:rsidR="006E6742" w:rsidRPr="00512124">
              <w:rPr>
                <w:rFonts w:ascii="Altis UniSA" w:hAnsi="Altis UniSA"/>
                <w:sz w:val="18"/>
                <w:szCs w:val="18"/>
              </w:rPr>
              <w:t>tool</w:t>
            </w:r>
            <w:r w:rsidRPr="00512124">
              <w:rPr>
                <w:rFonts w:ascii="Altis UniSA" w:hAnsi="Altis UniSA"/>
                <w:sz w:val="18"/>
                <w:szCs w:val="18"/>
              </w:rPr>
              <w:t xml:space="preserve"> for new research degree students. You </w:t>
            </w:r>
            <w:r w:rsidR="006E6742" w:rsidRPr="00512124">
              <w:rPr>
                <w:rFonts w:ascii="Altis UniSA" w:hAnsi="Altis UniSA"/>
                <w:sz w:val="18"/>
                <w:szCs w:val="18"/>
              </w:rPr>
              <w:t>are not required</w:t>
            </w:r>
            <w:r w:rsidRPr="00512124">
              <w:rPr>
                <w:rFonts w:ascii="Altis UniSA" w:hAnsi="Altis UniSA"/>
                <w:sz w:val="18"/>
                <w:szCs w:val="18"/>
              </w:rPr>
              <w:t xml:space="preserve"> to </w:t>
            </w:r>
            <w:r w:rsidR="006E6742" w:rsidRPr="00512124">
              <w:rPr>
                <w:rFonts w:ascii="Altis UniSA" w:hAnsi="Altis UniSA"/>
                <w:sz w:val="18"/>
                <w:szCs w:val="18"/>
              </w:rPr>
              <w:t>submit it; it is intended solely as a helping point and reference document.</w:t>
            </w:r>
          </w:p>
          <w:p w14:paraId="1A933A6B" w14:textId="2E2E68FB" w:rsidR="006E6742" w:rsidRPr="006E6742" w:rsidRDefault="006E6742" w:rsidP="00083F96">
            <w:pPr>
              <w:rPr>
                <w:rFonts w:ascii="Altis UniSA" w:hAnsi="Altis UniSA"/>
                <w:sz w:val="20"/>
                <w:szCs w:val="20"/>
              </w:rPr>
            </w:pPr>
            <w:r w:rsidRPr="00512124">
              <w:rPr>
                <w:rFonts w:ascii="Altis UniSA" w:hAnsi="Altis UniSA"/>
                <w:sz w:val="18"/>
                <w:szCs w:val="18"/>
              </w:rPr>
              <w:t xml:space="preserve">Please also check our </w:t>
            </w:r>
            <w:hyperlink r:id="rId9" w:history="1">
              <w:r w:rsidRPr="00512124">
                <w:rPr>
                  <w:rStyle w:val="Hyperlink"/>
                  <w:rFonts w:ascii="Altis UniSA" w:hAnsi="Altis UniSA"/>
                  <w:sz w:val="18"/>
                  <w:szCs w:val="18"/>
                </w:rPr>
                <w:t>website resources</w:t>
              </w:r>
            </w:hyperlink>
            <w:r w:rsidRPr="00512124">
              <w:rPr>
                <w:rFonts w:ascii="Altis UniSA" w:hAnsi="Altis UniSA"/>
                <w:sz w:val="18"/>
                <w:szCs w:val="18"/>
              </w:rPr>
              <w:t xml:space="preserve"> and </w:t>
            </w:r>
            <w:hyperlink r:id="rId10" w:history="1">
              <w:r w:rsidRPr="00512124">
                <w:rPr>
                  <w:rStyle w:val="Hyperlink"/>
                  <w:rFonts w:ascii="Altis UniSA" w:hAnsi="Altis UniSA"/>
                  <w:sz w:val="18"/>
                  <w:szCs w:val="18"/>
                </w:rPr>
                <w:t>FAQs</w:t>
              </w:r>
            </w:hyperlink>
            <w:r w:rsidRPr="00512124">
              <w:rPr>
                <w:rFonts w:ascii="Altis UniSA" w:hAnsi="Altis UniSA"/>
                <w:sz w:val="18"/>
                <w:szCs w:val="18"/>
              </w:rPr>
              <w:t>.</w:t>
            </w:r>
          </w:p>
        </w:tc>
      </w:tr>
    </w:tbl>
    <w:p w14:paraId="2B642909" w14:textId="7A4CA6E8" w:rsidR="00512124" w:rsidRPr="00512124" w:rsidRDefault="00512124">
      <w:pPr>
        <w:rPr>
          <w:sz w:val="2"/>
          <w:szCs w:val="2"/>
        </w:rPr>
      </w:pPr>
    </w:p>
    <w:tbl>
      <w:tblPr>
        <w:tblStyle w:val="TableGrid"/>
        <w:tblW w:w="0" w:type="auto"/>
        <w:tblInd w:w="25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  <w:gridCol w:w="674"/>
      </w:tblGrid>
      <w:tr w:rsidR="00973A25" w:rsidRPr="0029658B" w14:paraId="039EF431" w14:textId="6B305420" w:rsidTr="00EA70D2">
        <w:trPr>
          <w:trHeight w:val="108"/>
        </w:trPr>
        <w:tc>
          <w:tcPr>
            <w:tcW w:w="9888" w:type="dxa"/>
            <w:gridSpan w:val="2"/>
            <w:shd w:val="clear" w:color="auto" w:fill="F2F2F2" w:themeFill="background1" w:themeFillShade="F2"/>
            <w:vAlign w:val="center"/>
          </w:tcPr>
          <w:p w14:paraId="3818312F" w14:textId="2D508EBB" w:rsidR="00973A25" w:rsidRPr="0029658B" w:rsidRDefault="00973A25" w:rsidP="000144B1">
            <w:pPr>
              <w:spacing w:before="18" w:line="220" w:lineRule="exact"/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</w:pPr>
            <w:r w:rsidRPr="0029658B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H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1"/>
                <w:position w:val="1"/>
                <w:sz w:val="20"/>
                <w:szCs w:val="20"/>
                <w:lang w:val="en-AU"/>
              </w:rPr>
              <w:t>a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1"/>
                <w:position w:val="1"/>
                <w:sz w:val="20"/>
                <w:szCs w:val="20"/>
                <w:lang w:val="en-AU"/>
              </w:rPr>
              <w:t>v</w:t>
            </w:r>
            <w:r w:rsidRPr="0029658B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e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2"/>
                <w:position w:val="1"/>
                <w:sz w:val="20"/>
                <w:szCs w:val="20"/>
                <w:lang w:val="en-AU"/>
              </w:rPr>
              <w:t xml:space="preserve"> 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1"/>
                <w:position w:val="1"/>
                <w:sz w:val="20"/>
                <w:szCs w:val="20"/>
                <w:lang w:val="en-AU"/>
              </w:rPr>
              <w:t>y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1"/>
                <w:position w:val="1"/>
                <w:sz w:val="20"/>
                <w:szCs w:val="20"/>
                <w:lang w:val="en-AU"/>
              </w:rPr>
              <w:t>o</w:t>
            </w:r>
            <w:r w:rsidRPr="0029658B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 xml:space="preserve">u 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2"/>
                <w:position w:val="1"/>
                <w:sz w:val="20"/>
                <w:szCs w:val="20"/>
                <w:lang w:val="en-AU"/>
              </w:rPr>
              <w:t>r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3"/>
                <w:position w:val="1"/>
                <w:sz w:val="20"/>
                <w:szCs w:val="20"/>
                <w:lang w:val="en-AU"/>
              </w:rPr>
              <w:t>e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1"/>
                <w:position w:val="1"/>
                <w:sz w:val="20"/>
                <w:szCs w:val="20"/>
                <w:lang w:val="en-AU"/>
              </w:rPr>
              <w:t>c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3"/>
                <w:position w:val="1"/>
                <w:sz w:val="20"/>
                <w:szCs w:val="20"/>
                <w:lang w:val="en-AU"/>
              </w:rPr>
              <w:t>e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1"/>
                <w:position w:val="1"/>
                <w:sz w:val="20"/>
                <w:szCs w:val="20"/>
                <w:lang w:val="en-AU"/>
              </w:rPr>
              <w:t>iv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1"/>
                <w:position w:val="1"/>
                <w:sz w:val="20"/>
                <w:szCs w:val="20"/>
                <w:lang w:val="en-AU"/>
              </w:rPr>
              <w:t>e</w:t>
            </w:r>
            <w:r w:rsidRPr="0029658B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d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3"/>
                <w:position w:val="1"/>
                <w:sz w:val="20"/>
                <w:szCs w:val="20"/>
                <w:lang w:val="en-AU"/>
              </w:rPr>
              <w:t xml:space="preserve"> 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1"/>
                <w:position w:val="1"/>
                <w:sz w:val="20"/>
                <w:szCs w:val="20"/>
                <w:lang w:val="en-AU"/>
              </w:rPr>
              <w:t>o</w:t>
            </w:r>
            <w:r w:rsidRPr="0029658B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 xml:space="preserve">r 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1"/>
                <w:position w:val="1"/>
                <w:sz w:val="20"/>
                <w:szCs w:val="20"/>
                <w:lang w:val="en-AU"/>
              </w:rPr>
              <w:t>a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1"/>
                <w:position w:val="1"/>
                <w:sz w:val="20"/>
                <w:szCs w:val="20"/>
                <w:lang w:val="en-AU"/>
              </w:rPr>
              <w:t>c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1"/>
                <w:position w:val="1"/>
                <w:sz w:val="20"/>
                <w:szCs w:val="20"/>
                <w:lang w:val="en-AU"/>
              </w:rPr>
              <w:t>ce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2"/>
                <w:position w:val="1"/>
                <w:sz w:val="20"/>
                <w:szCs w:val="20"/>
                <w:lang w:val="en-AU"/>
              </w:rPr>
              <w:t>ss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1"/>
                <w:position w:val="1"/>
                <w:sz w:val="20"/>
                <w:szCs w:val="20"/>
                <w:lang w:val="en-AU"/>
              </w:rPr>
              <w:t>e</w:t>
            </w:r>
            <w:r w:rsidRPr="0029658B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d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3"/>
                <w:position w:val="1"/>
                <w:sz w:val="20"/>
                <w:szCs w:val="20"/>
                <w:lang w:val="en-AU"/>
              </w:rPr>
              <w:t xml:space="preserve"> </w:t>
            </w:r>
            <w:r w:rsidRPr="0029658B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t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1"/>
                <w:position w:val="1"/>
                <w:sz w:val="20"/>
                <w:szCs w:val="20"/>
                <w:lang w:val="en-AU"/>
              </w:rPr>
              <w:t>h</w:t>
            </w:r>
            <w:r w:rsidRPr="0029658B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 xml:space="preserve">e 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2"/>
                <w:position w:val="1"/>
                <w:sz w:val="20"/>
                <w:szCs w:val="20"/>
                <w:lang w:val="en-AU"/>
              </w:rPr>
              <w:t>f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1"/>
                <w:position w:val="1"/>
                <w:sz w:val="20"/>
                <w:szCs w:val="20"/>
                <w:lang w:val="en-AU"/>
              </w:rPr>
              <w:t>o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1"/>
                <w:position w:val="1"/>
                <w:sz w:val="20"/>
                <w:szCs w:val="20"/>
                <w:lang w:val="en-AU"/>
              </w:rPr>
              <w:t>ll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3"/>
                <w:position w:val="1"/>
                <w:sz w:val="20"/>
                <w:szCs w:val="20"/>
                <w:lang w:val="en-AU"/>
              </w:rPr>
              <w:t>o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1"/>
                <w:position w:val="1"/>
                <w:sz w:val="20"/>
                <w:szCs w:val="20"/>
                <w:lang w:val="en-AU"/>
              </w:rPr>
              <w:t>w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1"/>
                <w:position w:val="1"/>
                <w:sz w:val="20"/>
                <w:szCs w:val="20"/>
                <w:lang w:val="en-AU"/>
              </w:rPr>
              <w:t>i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-1"/>
                <w:position w:val="1"/>
                <w:sz w:val="20"/>
                <w:szCs w:val="20"/>
                <w:lang w:val="en-AU"/>
              </w:rPr>
              <w:t>n</w:t>
            </w:r>
            <w:r w:rsidRPr="0029658B">
              <w:rPr>
                <w:rFonts w:ascii="Altis UniSA" w:eastAsia="Calibri" w:hAnsi="Altis UniSA" w:cstheme="minorHAnsi"/>
                <w:b/>
                <w:bCs/>
                <w:spacing w:val="1"/>
                <w:position w:val="1"/>
                <w:sz w:val="20"/>
                <w:szCs w:val="20"/>
                <w:lang w:val="en-AU"/>
              </w:rPr>
              <w:t>g</w:t>
            </w:r>
            <w:r w:rsidRPr="0029658B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?</w:t>
            </w:r>
          </w:p>
        </w:tc>
      </w:tr>
      <w:tr w:rsidR="00973A25" w:rsidRPr="0029658B" w14:paraId="2A407977" w14:textId="13239EBC" w:rsidTr="00EA70D2">
        <w:tc>
          <w:tcPr>
            <w:tcW w:w="9214" w:type="dxa"/>
            <w:vAlign w:val="center"/>
          </w:tcPr>
          <w:p w14:paraId="040AB7F9" w14:textId="641E91ED" w:rsidR="00973A25" w:rsidRPr="0029658B" w:rsidRDefault="00973A25" w:rsidP="000144B1">
            <w:pPr>
              <w:spacing w:before="18" w:line="220" w:lineRule="exact"/>
              <w:rPr>
                <w:rFonts w:ascii="Altis UniSA" w:hAnsi="Altis UniSA" w:cstheme="minorHAnsi"/>
                <w:sz w:val="20"/>
                <w:szCs w:val="20"/>
                <w:lang w:val="en-AU"/>
              </w:rPr>
            </w:pPr>
            <w:r w:rsidRPr="0029658B"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Your </w:t>
            </w:r>
            <w:r w:rsidRPr="0029658B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offer letter</w:t>
            </w:r>
            <w:r w:rsidRPr="0029658B"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 and your </w:t>
            </w:r>
            <w:r w:rsidRPr="0029658B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Welcome Email from UniSA Research Admissions</w:t>
            </w:r>
            <w:r w:rsidRPr="0029658B"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 team. This email will contain </w:t>
            </w:r>
            <w:r w:rsidRPr="0029658B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your lo</w:t>
            </w:r>
            <w:r w:rsidRPr="0029658B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gin details</w:t>
            </w:r>
            <w:r w:rsidRPr="0029658B"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 (username and link to create password). Your offer letter outlines important information, such as your leave entitlements and scholarship rates.</w:t>
            </w:r>
          </w:p>
        </w:tc>
        <w:tc>
          <w:tcPr>
            <w:tcW w:w="674" w:type="dxa"/>
          </w:tcPr>
          <w:p w14:paraId="588D50C9" w14:textId="33349BCA" w:rsidR="00973A25" w:rsidRPr="0029658B" w:rsidRDefault="00973A25" w:rsidP="000144B1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</w:p>
        </w:tc>
      </w:tr>
      <w:tr w:rsidR="00973A25" w:rsidRPr="0029658B" w14:paraId="0D6B7783" w14:textId="40611B97" w:rsidTr="00EA70D2">
        <w:tc>
          <w:tcPr>
            <w:tcW w:w="9214" w:type="dxa"/>
            <w:vAlign w:val="center"/>
          </w:tcPr>
          <w:p w14:paraId="068091F1" w14:textId="2982E8CD" w:rsidR="00973A25" w:rsidRPr="0029658B" w:rsidRDefault="00973A25" w:rsidP="000144B1">
            <w:pPr>
              <w:spacing w:before="18" w:line="220" w:lineRule="exact"/>
              <w:rPr>
                <w:rFonts w:ascii="Altis UniSA" w:hAnsi="Altis UniSA" w:cstheme="minorHAnsi"/>
                <w:sz w:val="20"/>
                <w:szCs w:val="20"/>
                <w:lang w:val="en-AU"/>
              </w:rPr>
            </w:pPr>
            <w:r w:rsidRPr="0029658B">
              <w:rPr>
                <w:rFonts w:ascii="Altis UniSA" w:hAnsi="Altis UniSA" w:cstheme="minorHAnsi"/>
                <w:sz w:val="20"/>
                <w:szCs w:val="20"/>
                <w:lang w:val="en-AU"/>
              </w:rPr>
              <w:t xml:space="preserve">A </w:t>
            </w:r>
            <w:r w:rsidRPr="0029658B">
              <w:rPr>
                <w:rFonts w:ascii="Altis UniSA" w:hAnsi="Altis UniSA" w:cstheme="minorHAnsi"/>
                <w:b/>
                <w:bCs/>
                <w:sz w:val="20"/>
                <w:szCs w:val="20"/>
                <w:lang w:val="en-AU"/>
              </w:rPr>
              <w:t>Welcome Email from your Academic Unit</w:t>
            </w:r>
            <w:r w:rsidRPr="0029658B">
              <w:rPr>
                <w:rFonts w:ascii="Altis UniSA" w:hAnsi="Altis UniSA" w:cstheme="minorHAnsi"/>
                <w:sz w:val="20"/>
                <w:szCs w:val="20"/>
                <w:lang w:val="en-AU"/>
              </w:rPr>
              <w:t>, whether from the research administration team, the Dean of Research, or your supervisory panel. This communication may invite you to participate in your local induction.</w:t>
            </w:r>
          </w:p>
        </w:tc>
        <w:tc>
          <w:tcPr>
            <w:tcW w:w="674" w:type="dxa"/>
          </w:tcPr>
          <w:p w14:paraId="686C5143" w14:textId="77777777" w:rsidR="00973A25" w:rsidRPr="0029658B" w:rsidRDefault="00973A25" w:rsidP="000144B1">
            <w:pPr>
              <w:spacing w:before="18" w:line="220" w:lineRule="exact"/>
              <w:rPr>
                <w:rFonts w:ascii="Altis UniSA" w:hAnsi="Altis UniSA" w:cstheme="minorHAnsi"/>
                <w:sz w:val="20"/>
                <w:szCs w:val="20"/>
                <w:lang w:val="en-AU"/>
              </w:rPr>
            </w:pPr>
          </w:p>
        </w:tc>
      </w:tr>
      <w:tr w:rsidR="00973A25" w:rsidRPr="0029658B" w14:paraId="1D144B1A" w14:textId="77777777" w:rsidTr="00EA70D2">
        <w:tc>
          <w:tcPr>
            <w:tcW w:w="9214" w:type="dxa"/>
            <w:vAlign w:val="center"/>
          </w:tcPr>
          <w:p w14:paraId="0C637326" w14:textId="0A3F0808" w:rsidR="00973A25" w:rsidRPr="0029658B" w:rsidRDefault="00973A25" w:rsidP="000144B1">
            <w:pPr>
              <w:spacing w:before="18" w:line="220" w:lineRule="exact"/>
              <w:rPr>
                <w:rFonts w:ascii="Altis UniSA" w:hAnsi="Altis UniSA" w:cstheme="minorHAnsi"/>
                <w:sz w:val="20"/>
                <w:szCs w:val="20"/>
                <w:lang w:val="en-AU"/>
              </w:rPr>
            </w:pPr>
            <w:r w:rsidRPr="0029658B">
              <w:rPr>
                <w:rFonts w:ascii="Altis UniSA" w:hAnsi="Altis UniSA" w:cstheme="minorHAnsi"/>
                <w:sz w:val="20"/>
                <w:szCs w:val="20"/>
                <w:lang w:val="en-AU"/>
              </w:rPr>
              <w:t xml:space="preserve">The </w:t>
            </w:r>
            <w:r w:rsidRPr="0029658B">
              <w:rPr>
                <w:rFonts w:ascii="Altis UniSA" w:hAnsi="Altis UniSA" w:cstheme="minorHAnsi"/>
                <w:b/>
                <w:bCs/>
                <w:sz w:val="20"/>
                <w:szCs w:val="20"/>
                <w:lang w:val="en-AU"/>
              </w:rPr>
              <w:t>Research Students</w:t>
            </w:r>
            <w:r w:rsidRPr="0029658B">
              <w:rPr>
                <w:rFonts w:ascii="Altis UniSA" w:hAnsi="Altis UniSA" w:cstheme="minorHAnsi"/>
                <w:sz w:val="20"/>
                <w:szCs w:val="20"/>
                <w:lang w:val="en-AU"/>
              </w:rPr>
              <w:t xml:space="preserve"> </w:t>
            </w:r>
            <w:hyperlink r:id="rId11" w:history="1">
              <w:r w:rsidRPr="0029658B">
                <w:rPr>
                  <w:rStyle w:val="Hyperlink"/>
                  <w:rFonts w:ascii="Altis UniSA" w:hAnsi="Altis UniSA" w:cstheme="minorHAnsi"/>
                  <w:sz w:val="20"/>
                  <w:szCs w:val="20"/>
                  <w:lang w:val="en-AU"/>
                </w:rPr>
                <w:t>website resources</w:t>
              </w:r>
            </w:hyperlink>
            <w:r w:rsidRPr="0029658B">
              <w:rPr>
                <w:rFonts w:ascii="Altis UniSA" w:hAnsi="Altis UniSA" w:cstheme="minorHAnsi"/>
                <w:sz w:val="20"/>
                <w:szCs w:val="20"/>
                <w:lang w:val="en-AU"/>
              </w:rPr>
              <w:t>, particularly those about Starting Your Journey.</w:t>
            </w:r>
          </w:p>
        </w:tc>
        <w:tc>
          <w:tcPr>
            <w:tcW w:w="674" w:type="dxa"/>
          </w:tcPr>
          <w:p w14:paraId="5E45211D" w14:textId="77777777" w:rsidR="00973A25" w:rsidRPr="0029658B" w:rsidRDefault="00973A25" w:rsidP="000144B1">
            <w:pPr>
              <w:spacing w:before="18" w:line="220" w:lineRule="exact"/>
              <w:rPr>
                <w:rFonts w:ascii="Altis UniSA" w:hAnsi="Altis UniSA" w:cstheme="minorHAnsi"/>
                <w:sz w:val="20"/>
                <w:szCs w:val="20"/>
                <w:lang w:val="en-AU"/>
              </w:rPr>
            </w:pPr>
          </w:p>
        </w:tc>
      </w:tr>
      <w:tr w:rsidR="0029658B" w:rsidRPr="0029658B" w14:paraId="0652AB15" w14:textId="77777777" w:rsidTr="00EA70D2">
        <w:tc>
          <w:tcPr>
            <w:tcW w:w="9214" w:type="dxa"/>
            <w:vAlign w:val="center"/>
          </w:tcPr>
          <w:p w14:paraId="79916AA8" w14:textId="6BD8DBFF" w:rsidR="0029658B" w:rsidRPr="0029658B" w:rsidRDefault="0029658B" w:rsidP="000144B1">
            <w:pPr>
              <w:spacing w:before="18" w:line="220" w:lineRule="exact"/>
              <w:rPr>
                <w:rFonts w:ascii="Altis UniSA" w:hAnsi="Altis UniSA" w:cstheme="minorHAnsi"/>
                <w:sz w:val="20"/>
                <w:szCs w:val="20"/>
                <w:lang w:val="en-AU"/>
              </w:rPr>
            </w:pPr>
            <w:r w:rsidRPr="0029658B">
              <w:rPr>
                <w:rFonts w:ascii="Altis UniSA" w:hAnsi="Altis UniSA" w:cstheme="minorHAnsi"/>
                <w:sz w:val="20"/>
                <w:szCs w:val="20"/>
                <w:lang w:val="en-AU"/>
              </w:rPr>
              <w:t xml:space="preserve">The </w:t>
            </w:r>
            <w:r w:rsidRPr="0029658B">
              <w:rPr>
                <w:rFonts w:ascii="Altis UniSA" w:hAnsi="Altis UniSA" w:cstheme="minorHAnsi"/>
                <w:b/>
                <w:bCs/>
                <w:sz w:val="20"/>
                <w:szCs w:val="20"/>
                <w:lang w:val="en-AU"/>
              </w:rPr>
              <w:t xml:space="preserve">map of your </w:t>
            </w:r>
            <w:hyperlink r:id="rId12" w:history="1">
              <w:r w:rsidRPr="0029658B">
                <w:rPr>
                  <w:rStyle w:val="Hyperlink"/>
                  <w:rFonts w:ascii="Altis UniSA" w:hAnsi="Altis UniSA" w:cstheme="minorHAnsi"/>
                  <w:b/>
                  <w:bCs/>
                  <w:sz w:val="20"/>
                  <w:szCs w:val="20"/>
                  <w:lang w:val="en-AU"/>
                </w:rPr>
                <w:t>home campus</w:t>
              </w:r>
            </w:hyperlink>
            <w:r w:rsidRPr="0029658B">
              <w:rPr>
                <w:rFonts w:ascii="Altis UniSA" w:hAnsi="Altis UniSA" w:cstheme="minorHAnsi"/>
                <w:sz w:val="20"/>
                <w:szCs w:val="20"/>
                <w:lang w:val="en-AU"/>
              </w:rPr>
              <w:t xml:space="preserve">, so that you can familiarise yourself with </w:t>
            </w:r>
            <w:r>
              <w:rPr>
                <w:rFonts w:ascii="Altis UniSA" w:hAnsi="Altis UniSA" w:cstheme="minorHAnsi"/>
                <w:sz w:val="20"/>
                <w:szCs w:val="20"/>
                <w:lang w:val="en-AU"/>
              </w:rPr>
              <w:t>the location.</w:t>
            </w:r>
          </w:p>
        </w:tc>
        <w:tc>
          <w:tcPr>
            <w:tcW w:w="674" w:type="dxa"/>
          </w:tcPr>
          <w:p w14:paraId="5AB5AA49" w14:textId="77777777" w:rsidR="0029658B" w:rsidRPr="0029658B" w:rsidRDefault="0029658B" w:rsidP="000144B1">
            <w:pPr>
              <w:spacing w:before="18" w:line="220" w:lineRule="exact"/>
              <w:rPr>
                <w:rFonts w:ascii="Altis UniSA" w:hAnsi="Altis UniSA" w:cstheme="minorHAnsi"/>
                <w:sz w:val="20"/>
                <w:szCs w:val="20"/>
                <w:lang w:val="en-AU"/>
              </w:rPr>
            </w:pPr>
          </w:p>
        </w:tc>
      </w:tr>
      <w:tr w:rsidR="0029658B" w:rsidRPr="0029658B" w14:paraId="54909070" w14:textId="77777777" w:rsidTr="00EA70D2">
        <w:tc>
          <w:tcPr>
            <w:tcW w:w="9214" w:type="dxa"/>
            <w:vAlign w:val="center"/>
          </w:tcPr>
          <w:p w14:paraId="1F54973A" w14:textId="2E267E9D" w:rsidR="0029658B" w:rsidRPr="0029658B" w:rsidRDefault="0029658B" w:rsidP="000144B1">
            <w:pPr>
              <w:spacing w:before="18" w:line="220" w:lineRule="exact"/>
              <w:rPr>
                <w:rFonts w:ascii="Altis UniSA" w:hAnsi="Altis UniSA" w:cstheme="minorHAnsi"/>
                <w:sz w:val="20"/>
                <w:szCs w:val="20"/>
                <w:lang w:val="en-AU"/>
              </w:rPr>
            </w:pPr>
            <w:r w:rsidRPr="00212AAD">
              <w:rPr>
                <w:rFonts w:ascii="Altis UniSA" w:hAnsi="Altis UniSA" w:cstheme="minorHAnsi"/>
                <w:b/>
                <w:bCs/>
                <w:sz w:val="20"/>
                <w:szCs w:val="20"/>
                <w:lang w:val="en-AU"/>
              </w:rPr>
              <w:t>Add you bank details</w:t>
            </w:r>
            <w:r>
              <w:rPr>
                <w:rFonts w:ascii="Altis UniSA" w:hAnsi="Altis UniSA" w:cstheme="minorHAnsi"/>
                <w:sz w:val="20"/>
                <w:szCs w:val="20"/>
                <w:lang w:val="en-AU"/>
              </w:rPr>
              <w:t xml:space="preserve"> if you are in receipt of a stipend scholarship. You will need to provide these details before any payments can commence. You do this by logging into your </w:t>
            </w:r>
            <w:hyperlink r:id="rId13" w:history="1">
              <w:proofErr w:type="spellStart"/>
              <w:r w:rsidRPr="00212AAD">
                <w:rPr>
                  <w:rStyle w:val="Hyperlink"/>
                  <w:rFonts w:ascii="Altis UniSA" w:hAnsi="Altis UniSA" w:cstheme="minorHAnsi"/>
                  <w:sz w:val="20"/>
                  <w:szCs w:val="20"/>
                  <w:lang w:val="en-AU"/>
                </w:rPr>
                <w:t>myUniSA</w:t>
              </w:r>
              <w:proofErr w:type="spellEnd"/>
            </w:hyperlink>
            <w:r>
              <w:rPr>
                <w:rFonts w:ascii="Altis UniSA" w:hAnsi="Altis UniSA" w:cstheme="minorHAnsi"/>
                <w:sz w:val="20"/>
                <w:szCs w:val="20"/>
                <w:lang w:val="en-AU"/>
              </w:rPr>
              <w:t xml:space="preserve"> &gt; </w:t>
            </w:r>
            <w:proofErr w:type="spellStart"/>
            <w:r>
              <w:rPr>
                <w:rFonts w:ascii="Altis UniSA" w:hAnsi="Altis UniSA" w:cstheme="minorHAnsi"/>
                <w:sz w:val="20"/>
                <w:szCs w:val="20"/>
                <w:lang w:val="en-AU"/>
              </w:rPr>
              <w:t>myFinances</w:t>
            </w:r>
            <w:proofErr w:type="spellEnd"/>
            <w:r>
              <w:rPr>
                <w:rFonts w:ascii="Altis UniSA" w:hAnsi="Altis UniSA" w:cstheme="minorHAnsi"/>
                <w:sz w:val="20"/>
                <w:szCs w:val="20"/>
                <w:lang w:val="en-AU"/>
              </w:rPr>
              <w:t xml:space="preserve"> &gt; </w:t>
            </w:r>
            <w:proofErr w:type="spellStart"/>
            <w:r>
              <w:rPr>
                <w:rFonts w:ascii="Altis UniSA" w:hAnsi="Altis UniSA" w:cstheme="minorHAnsi"/>
                <w:sz w:val="20"/>
                <w:szCs w:val="20"/>
                <w:lang w:val="en-AU"/>
              </w:rPr>
              <w:t>myScholarships</w:t>
            </w:r>
            <w:proofErr w:type="spellEnd"/>
            <w:r>
              <w:rPr>
                <w:rFonts w:ascii="Altis UniSA" w:hAnsi="Altis UniSA" w:cstheme="minorHAnsi"/>
                <w:sz w:val="20"/>
                <w:szCs w:val="20"/>
                <w:lang w:val="en-AU"/>
              </w:rPr>
              <w:t xml:space="preserve"> &gt; </w:t>
            </w:r>
            <w:proofErr w:type="spellStart"/>
            <w:r>
              <w:rPr>
                <w:rFonts w:ascii="Altis UniSA" w:hAnsi="Altis UniSA" w:cstheme="minorHAnsi"/>
                <w:sz w:val="20"/>
                <w:szCs w:val="20"/>
                <w:lang w:val="en-AU"/>
              </w:rPr>
              <w:t>myDetails</w:t>
            </w:r>
            <w:proofErr w:type="spellEnd"/>
            <w:r>
              <w:rPr>
                <w:rFonts w:ascii="Altis UniSA" w:hAnsi="Altis UniSA" w:cstheme="minorHAnsi"/>
                <w:sz w:val="20"/>
                <w:szCs w:val="20"/>
                <w:lang w:val="en-AU"/>
              </w:rPr>
              <w:t>.</w:t>
            </w:r>
          </w:p>
        </w:tc>
        <w:tc>
          <w:tcPr>
            <w:tcW w:w="674" w:type="dxa"/>
          </w:tcPr>
          <w:p w14:paraId="0B3A3F06" w14:textId="77777777" w:rsidR="0029658B" w:rsidRPr="0029658B" w:rsidRDefault="0029658B" w:rsidP="000144B1">
            <w:pPr>
              <w:spacing w:before="18" w:line="220" w:lineRule="exact"/>
              <w:rPr>
                <w:rFonts w:ascii="Altis UniSA" w:hAnsi="Altis UniSA" w:cstheme="minorHAnsi"/>
                <w:sz w:val="20"/>
                <w:szCs w:val="20"/>
                <w:lang w:val="en-AU"/>
              </w:rPr>
            </w:pPr>
          </w:p>
        </w:tc>
      </w:tr>
      <w:tr w:rsidR="00212AAD" w:rsidRPr="0029658B" w14:paraId="75F27DEA" w14:textId="77777777" w:rsidTr="00EA70D2">
        <w:tc>
          <w:tcPr>
            <w:tcW w:w="9214" w:type="dxa"/>
            <w:vAlign w:val="center"/>
          </w:tcPr>
          <w:p w14:paraId="702E71AF" w14:textId="7FE7C6E5" w:rsidR="00212AAD" w:rsidRPr="00212AAD" w:rsidRDefault="00212AAD" w:rsidP="000144B1">
            <w:pPr>
              <w:spacing w:before="18" w:line="220" w:lineRule="exact"/>
              <w:rPr>
                <w:rFonts w:ascii="Altis UniSA" w:hAnsi="Altis UniSA" w:cstheme="minorHAnsi"/>
                <w:sz w:val="20"/>
                <w:szCs w:val="20"/>
                <w:lang w:val="en-AU"/>
              </w:rPr>
            </w:pPr>
            <w:hyperlink r:id="rId14" w:history="1">
              <w:r w:rsidRPr="00212AAD">
                <w:rPr>
                  <w:rStyle w:val="Hyperlink"/>
                  <w:rFonts w:ascii="Altis UniSA" w:hAnsi="Altis UniSA" w:cstheme="minorHAnsi"/>
                  <w:sz w:val="20"/>
                  <w:szCs w:val="20"/>
                  <w:lang w:val="en-AU"/>
                </w:rPr>
                <w:t>Order</w:t>
              </w:r>
            </w:hyperlink>
            <w:r w:rsidRPr="00212AAD">
              <w:rPr>
                <w:rFonts w:ascii="Altis UniSA" w:hAnsi="Altis UniSA" w:cstheme="minorHAnsi"/>
                <w:sz w:val="20"/>
                <w:szCs w:val="20"/>
                <w:lang w:val="en-AU"/>
              </w:rPr>
              <w:t xml:space="preserve"> your </w:t>
            </w:r>
            <w:r w:rsidRPr="00212AAD">
              <w:rPr>
                <w:rFonts w:ascii="Altis UniSA" w:hAnsi="Altis UniSA" w:cstheme="minorHAnsi"/>
                <w:b/>
                <w:bCs/>
                <w:sz w:val="20"/>
                <w:szCs w:val="20"/>
                <w:lang w:val="en-AU"/>
              </w:rPr>
              <w:t>student ID card</w:t>
            </w:r>
            <w:r w:rsidRPr="00212AAD">
              <w:rPr>
                <w:rFonts w:ascii="Altis UniSA" w:hAnsi="Altis UniSA" w:cstheme="minorHAnsi"/>
                <w:sz w:val="20"/>
                <w:szCs w:val="20"/>
                <w:lang w:val="en-AU"/>
              </w:rPr>
              <w:t xml:space="preserve">. Access </w:t>
            </w:r>
            <w:hyperlink r:id="rId15" w:history="1">
              <w:proofErr w:type="spellStart"/>
              <w:r w:rsidRPr="00212AAD">
                <w:rPr>
                  <w:rStyle w:val="Hyperlink"/>
                  <w:rFonts w:ascii="Altis UniSA" w:hAnsi="Altis UniSA" w:cstheme="minorHAnsi"/>
                  <w:sz w:val="20"/>
                  <w:szCs w:val="20"/>
                  <w:lang w:val="en-AU"/>
                </w:rPr>
                <w:t>myID</w:t>
              </w:r>
              <w:proofErr w:type="spellEnd"/>
            </w:hyperlink>
            <w:r w:rsidRPr="00212AAD">
              <w:rPr>
                <w:rFonts w:ascii="Altis UniSA" w:hAnsi="Altis UniSA" w:cstheme="minorHAnsi"/>
                <w:sz w:val="20"/>
                <w:szCs w:val="20"/>
                <w:lang w:val="en-AU"/>
              </w:rPr>
              <w:t>, upload a photo and select a collection point.</w:t>
            </w:r>
          </w:p>
        </w:tc>
        <w:tc>
          <w:tcPr>
            <w:tcW w:w="674" w:type="dxa"/>
          </w:tcPr>
          <w:p w14:paraId="40CC3AA4" w14:textId="77777777" w:rsidR="00212AAD" w:rsidRPr="0029658B" w:rsidRDefault="00212AAD" w:rsidP="000144B1">
            <w:pPr>
              <w:spacing w:before="18" w:line="220" w:lineRule="exact"/>
              <w:rPr>
                <w:rFonts w:ascii="Altis UniSA" w:hAnsi="Altis UniSA" w:cstheme="minorHAnsi"/>
                <w:sz w:val="20"/>
                <w:szCs w:val="20"/>
                <w:lang w:val="en-AU"/>
              </w:rPr>
            </w:pPr>
          </w:p>
        </w:tc>
      </w:tr>
    </w:tbl>
    <w:p w14:paraId="30FD930C" w14:textId="77777777" w:rsidR="000144B1" w:rsidRDefault="000144B1">
      <w:pPr>
        <w:spacing w:before="18" w:after="0" w:line="220" w:lineRule="exact"/>
        <w:rPr>
          <w:rFonts w:ascii="Altis UniSA" w:hAnsi="Altis UniSA" w:cstheme="minorHAnsi"/>
          <w:sz w:val="20"/>
          <w:szCs w:val="20"/>
        </w:rPr>
      </w:pPr>
    </w:p>
    <w:tbl>
      <w:tblPr>
        <w:tblStyle w:val="TableGrid"/>
        <w:tblW w:w="0" w:type="auto"/>
        <w:tblInd w:w="25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  <w:gridCol w:w="674"/>
      </w:tblGrid>
      <w:tr w:rsidR="003F467D" w:rsidRPr="0029658B" w14:paraId="5532332F" w14:textId="77777777" w:rsidTr="00EA70D2">
        <w:trPr>
          <w:trHeight w:val="108"/>
        </w:trPr>
        <w:tc>
          <w:tcPr>
            <w:tcW w:w="9888" w:type="dxa"/>
            <w:gridSpan w:val="2"/>
            <w:shd w:val="clear" w:color="auto" w:fill="F2F2F2" w:themeFill="background1" w:themeFillShade="F2"/>
            <w:vAlign w:val="center"/>
          </w:tcPr>
          <w:p w14:paraId="6DE0693D" w14:textId="27BEB743" w:rsidR="003F467D" w:rsidRPr="0029658B" w:rsidRDefault="003F467D" w:rsidP="00332F4D">
            <w:pPr>
              <w:spacing w:before="18" w:line="220" w:lineRule="exact"/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</w:pPr>
            <w:r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Get to know the team and come into campus!</w:t>
            </w:r>
          </w:p>
        </w:tc>
      </w:tr>
      <w:tr w:rsidR="003F467D" w:rsidRPr="0029658B" w14:paraId="3B2A004B" w14:textId="77777777" w:rsidTr="00EA70D2">
        <w:tc>
          <w:tcPr>
            <w:tcW w:w="9214" w:type="dxa"/>
            <w:vAlign w:val="center"/>
          </w:tcPr>
          <w:p w14:paraId="01E26CD1" w14:textId="62E01C21" w:rsidR="003F467D" w:rsidRPr="0029658B" w:rsidRDefault="003F467D" w:rsidP="00332F4D">
            <w:pPr>
              <w:spacing w:before="18" w:line="220" w:lineRule="exact"/>
              <w:rPr>
                <w:rFonts w:ascii="Altis UniSA" w:hAnsi="Altis UniSA" w:cstheme="minorHAnsi"/>
                <w:sz w:val="20"/>
                <w:szCs w:val="20"/>
                <w:lang w:val="en-AU"/>
              </w:rPr>
            </w:pPr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Attend your </w:t>
            </w:r>
            <w:r w:rsidRPr="00517AC0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local induction</w:t>
            </w:r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>. Your Academic Unit will organise this. Depending on your discipline, your induction will vary. By the end of it, you should have access to your local campus resources.</w:t>
            </w:r>
          </w:p>
        </w:tc>
        <w:tc>
          <w:tcPr>
            <w:tcW w:w="674" w:type="dxa"/>
          </w:tcPr>
          <w:p w14:paraId="66754020" w14:textId="77777777" w:rsidR="003F467D" w:rsidRPr="0029658B" w:rsidRDefault="003F467D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</w:p>
        </w:tc>
      </w:tr>
      <w:tr w:rsidR="003F467D" w:rsidRPr="0029658B" w14:paraId="4AEC68D6" w14:textId="77777777" w:rsidTr="00EA70D2">
        <w:tc>
          <w:tcPr>
            <w:tcW w:w="9214" w:type="dxa"/>
            <w:vAlign w:val="center"/>
          </w:tcPr>
          <w:p w14:paraId="4434233A" w14:textId="63420B9F" w:rsidR="003F467D" w:rsidRDefault="003F467D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Once your student ID card has been </w:t>
            </w:r>
            <w:r w:rsidRPr="00517AC0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approved</w:t>
            </w:r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, </w:t>
            </w:r>
            <w:r w:rsidRPr="00517AC0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collect it from</w:t>
            </w:r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 your </w:t>
            </w:r>
            <w:r w:rsidR="00512124"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>local</w:t>
            </w:r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 </w:t>
            </w:r>
            <w:r w:rsidRPr="00517AC0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Campus Central</w:t>
            </w:r>
            <w:r w:rsidR="00512124"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.</w:t>
            </w:r>
          </w:p>
        </w:tc>
        <w:tc>
          <w:tcPr>
            <w:tcW w:w="674" w:type="dxa"/>
          </w:tcPr>
          <w:p w14:paraId="1F3838EC" w14:textId="77777777" w:rsidR="003F467D" w:rsidRPr="0029658B" w:rsidRDefault="003F467D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</w:p>
        </w:tc>
      </w:tr>
      <w:tr w:rsidR="00517AC0" w:rsidRPr="0029658B" w14:paraId="58894E86" w14:textId="77777777" w:rsidTr="00EA70D2">
        <w:tc>
          <w:tcPr>
            <w:tcW w:w="9214" w:type="dxa"/>
            <w:vAlign w:val="center"/>
          </w:tcPr>
          <w:p w14:paraId="796C47E9" w14:textId="442C82AE" w:rsidR="00517AC0" w:rsidRDefault="00517AC0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Meet with your supervisory team. It is a good starting point to commence completing the activities in your </w:t>
            </w:r>
            <w:hyperlink r:id="rId16" w:history="1">
              <w:r w:rsidRPr="00517AC0">
                <w:rPr>
                  <w:rStyle w:val="Hyperlink"/>
                  <w:rFonts w:ascii="Altis UniSA" w:eastAsia="Calibri" w:hAnsi="Altis UniSA" w:cstheme="minorHAnsi"/>
                  <w:position w:val="1"/>
                  <w:sz w:val="20"/>
                  <w:szCs w:val="20"/>
                  <w:lang w:val="en-AU"/>
                </w:rPr>
                <w:t>Research Induction Plan</w:t>
              </w:r>
            </w:hyperlink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>.</w:t>
            </w:r>
          </w:p>
        </w:tc>
        <w:tc>
          <w:tcPr>
            <w:tcW w:w="674" w:type="dxa"/>
          </w:tcPr>
          <w:p w14:paraId="4A0FBB17" w14:textId="77777777" w:rsidR="00517AC0" w:rsidRPr="0029658B" w:rsidRDefault="00517AC0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</w:p>
        </w:tc>
      </w:tr>
    </w:tbl>
    <w:p w14:paraId="0280D37A" w14:textId="77777777" w:rsidR="00E821AC" w:rsidRDefault="00E821AC">
      <w:pPr>
        <w:spacing w:before="18" w:after="0" w:line="220" w:lineRule="exact"/>
        <w:rPr>
          <w:rFonts w:ascii="Altis UniSA" w:hAnsi="Altis UniSA" w:cstheme="minorHAnsi"/>
          <w:sz w:val="20"/>
          <w:szCs w:val="20"/>
        </w:rPr>
      </w:pPr>
    </w:p>
    <w:tbl>
      <w:tblPr>
        <w:tblStyle w:val="TableGrid"/>
        <w:tblW w:w="0" w:type="auto"/>
        <w:tblInd w:w="25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  <w:gridCol w:w="674"/>
      </w:tblGrid>
      <w:tr w:rsidR="00E821AC" w:rsidRPr="0029658B" w14:paraId="07C4A926" w14:textId="77777777" w:rsidTr="00EA70D2">
        <w:trPr>
          <w:trHeight w:val="108"/>
        </w:trPr>
        <w:tc>
          <w:tcPr>
            <w:tcW w:w="9888" w:type="dxa"/>
            <w:gridSpan w:val="2"/>
            <w:shd w:val="clear" w:color="auto" w:fill="F2F2F2" w:themeFill="background1" w:themeFillShade="F2"/>
            <w:vAlign w:val="center"/>
          </w:tcPr>
          <w:p w14:paraId="3A5270F8" w14:textId="135A1FB2" w:rsidR="00E821AC" w:rsidRPr="0029658B" w:rsidRDefault="00E821AC" w:rsidP="00332F4D">
            <w:pPr>
              <w:spacing w:before="18" w:line="220" w:lineRule="exact"/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</w:pPr>
            <w:r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Information for International Students</w:t>
            </w:r>
          </w:p>
        </w:tc>
      </w:tr>
      <w:tr w:rsidR="00E821AC" w:rsidRPr="0029658B" w14:paraId="5007AC46" w14:textId="77777777" w:rsidTr="00EA70D2">
        <w:tc>
          <w:tcPr>
            <w:tcW w:w="9214" w:type="dxa"/>
            <w:vAlign w:val="center"/>
          </w:tcPr>
          <w:p w14:paraId="3BF6B8F3" w14:textId="686C430C" w:rsidR="00E821AC" w:rsidRDefault="007975CA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Prepare for life as an </w:t>
            </w:r>
            <w:hyperlink r:id="rId17" w:history="1">
              <w:r w:rsidRPr="007975CA">
                <w:rPr>
                  <w:rStyle w:val="Hyperlink"/>
                  <w:rFonts w:ascii="Altis UniSA" w:eastAsia="Calibri" w:hAnsi="Altis UniSA" w:cstheme="minorHAnsi"/>
                  <w:position w:val="1"/>
                  <w:sz w:val="20"/>
                  <w:szCs w:val="20"/>
                  <w:lang w:val="en-AU"/>
                </w:rPr>
                <w:t>international student</w:t>
              </w:r>
            </w:hyperlink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 using our website resources for </w:t>
            </w:r>
            <w:hyperlink r:id="rId18" w:history="1">
              <w:r w:rsidRPr="007975CA">
                <w:rPr>
                  <w:rStyle w:val="Hyperlink"/>
                  <w:rFonts w:ascii="Altis UniSA" w:eastAsia="Calibri" w:hAnsi="Altis UniSA" w:cstheme="minorHAnsi"/>
                  <w:position w:val="1"/>
                  <w:sz w:val="20"/>
                  <w:szCs w:val="20"/>
                  <w:lang w:val="en-AU"/>
                </w:rPr>
                <w:t>new students</w:t>
              </w:r>
            </w:hyperlink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. </w:t>
            </w:r>
          </w:p>
        </w:tc>
        <w:tc>
          <w:tcPr>
            <w:tcW w:w="674" w:type="dxa"/>
          </w:tcPr>
          <w:p w14:paraId="03222590" w14:textId="77777777" w:rsidR="00E821AC" w:rsidRPr="0029658B" w:rsidRDefault="00E821AC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</w:p>
        </w:tc>
      </w:tr>
      <w:tr w:rsidR="00E821AC" w:rsidRPr="0029658B" w14:paraId="50A75A12" w14:textId="77777777" w:rsidTr="00EA70D2">
        <w:tc>
          <w:tcPr>
            <w:tcW w:w="9214" w:type="dxa"/>
            <w:vAlign w:val="center"/>
          </w:tcPr>
          <w:p w14:paraId="1E99BC1F" w14:textId="4F33C56F" w:rsidR="00E821AC" w:rsidRPr="0029658B" w:rsidRDefault="00E821AC" w:rsidP="00332F4D">
            <w:pPr>
              <w:spacing w:before="18" w:line="220" w:lineRule="exact"/>
              <w:rPr>
                <w:rFonts w:ascii="Altis UniSA" w:hAnsi="Altis UniSA" w:cstheme="minorHAnsi"/>
                <w:sz w:val="20"/>
                <w:szCs w:val="20"/>
                <w:lang w:val="en-AU"/>
              </w:rPr>
            </w:pPr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Do you have a child of schooling age? Most stipend scholarships will exempt you from paying tuition and administration fees for your child’s public schooling. Check the South Australian government website </w:t>
            </w:r>
            <w:hyperlink r:id="rId19" w:history="1">
              <w:r w:rsidRPr="007975CA">
                <w:rPr>
                  <w:rStyle w:val="Hyperlink"/>
                  <w:rFonts w:ascii="Altis UniSA" w:eastAsia="Calibri" w:hAnsi="Altis UniSA" w:cstheme="minorHAnsi"/>
                  <w:position w:val="1"/>
                  <w:sz w:val="20"/>
                  <w:szCs w:val="20"/>
                  <w:lang w:val="en-AU"/>
                </w:rPr>
                <w:t>for more information</w:t>
              </w:r>
            </w:hyperlink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>.</w:t>
            </w:r>
          </w:p>
        </w:tc>
        <w:tc>
          <w:tcPr>
            <w:tcW w:w="674" w:type="dxa"/>
          </w:tcPr>
          <w:p w14:paraId="0AD2B646" w14:textId="77777777" w:rsidR="00E821AC" w:rsidRPr="0029658B" w:rsidRDefault="00E821AC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</w:p>
        </w:tc>
      </w:tr>
      <w:tr w:rsidR="00E821AC" w:rsidRPr="0029658B" w14:paraId="73B9B457" w14:textId="77777777" w:rsidTr="00EA70D2">
        <w:tc>
          <w:tcPr>
            <w:tcW w:w="9214" w:type="dxa"/>
            <w:vAlign w:val="center"/>
          </w:tcPr>
          <w:p w14:paraId="3F3738AF" w14:textId="49ED56DC" w:rsidR="00E821AC" w:rsidRDefault="007975CA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Get your BUPA Overseas Student Health Cover </w:t>
            </w:r>
            <w:hyperlink r:id="rId20" w:history="1">
              <w:r w:rsidRPr="007975CA">
                <w:rPr>
                  <w:rStyle w:val="Hyperlink"/>
                  <w:rFonts w:ascii="Altis UniSA" w:eastAsia="Calibri" w:hAnsi="Altis UniSA" w:cstheme="minorHAnsi"/>
                  <w:position w:val="1"/>
                  <w:sz w:val="20"/>
                  <w:szCs w:val="20"/>
                  <w:lang w:val="en-AU"/>
                </w:rPr>
                <w:t>digital membership card</w:t>
              </w:r>
            </w:hyperlink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. </w:t>
            </w:r>
          </w:p>
        </w:tc>
        <w:tc>
          <w:tcPr>
            <w:tcW w:w="674" w:type="dxa"/>
          </w:tcPr>
          <w:p w14:paraId="44866ABD" w14:textId="77777777" w:rsidR="00E821AC" w:rsidRPr="0029658B" w:rsidRDefault="00E821AC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</w:p>
        </w:tc>
      </w:tr>
      <w:tr w:rsidR="00E821AC" w:rsidRPr="0029658B" w14:paraId="7DE213EA" w14:textId="77777777" w:rsidTr="00EA70D2">
        <w:tc>
          <w:tcPr>
            <w:tcW w:w="9214" w:type="dxa"/>
            <w:vAlign w:val="center"/>
          </w:tcPr>
          <w:p w14:paraId="36486C16" w14:textId="0A288E43" w:rsidR="00E821AC" w:rsidRDefault="007975CA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If you arrive </w:t>
            </w:r>
            <w:r w:rsidR="00512124"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>for</w:t>
            </w:r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 the main intakes in February and July, </w:t>
            </w:r>
            <w:r w:rsidR="00EA70D2"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>attend</w:t>
            </w:r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 the </w:t>
            </w:r>
            <w:hyperlink r:id="rId21" w:history="1">
              <w:r w:rsidRPr="00EA70D2">
                <w:rPr>
                  <w:rStyle w:val="Hyperlink"/>
                  <w:rFonts w:ascii="Altis UniSA" w:eastAsia="Calibri" w:hAnsi="Altis UniSA" w:cstheme="minorHAnsi"/>
                  <w:position w:val="1"/>
                  <w:sz w:val="20"/>
                  <w:szCs w:val="20"/>
                  <w:lang w:val="en-AU"/>
                </w:rPr>
                <w:t>International Welcome Reception</w:t>
              </w:r>
            </w:hyperlink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>.</w:t>
            </w:r>
          </w:p>
        </w:tc>
        <w:tc>
          <w:tcPr>
            <w:tcW w:w="674" w:type="dxa"/>
          </w:tcPr>
          <w:p w14:paraId="136752D9" w14:textId="77777777" w:rsidR="00E821AC" w:rsidRPr="0029658B" w:rsidRDefault="00E821AC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</w:p>
        </w:tc>
      </w:tr>
      <w:tr w:rsidR="00512124" w:rsidRPr="0029658B" w14:paraId="106F69A4" w14:textId="77777777" w:rsidTr="00EA70D2">
        <w:tc>
          <w:tcPr>
            <w:tcW w:w="9214" w:type="dxa"/>
            <w:vAlign w:val="center"/>
          </w:tcPr>
          <w:p w14:paraId="35BC8611" w14:textId="6DCE9D32" w:rsidR="00512124" w:rsidRDefault="00512124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Get a </w:t>
            </w:r>
            <w:hyperlink r:id="rId22" w:history="1">
              <w:r w:rsidRPr="00512124">
                <w:rPr>
                  <w:rStyle w:val="Hyperlink"/>
                  <w:rFonts w:ascii="Altis UniSA" w:eastAsia="Calibri" w:hAnsi="Altis UniSA" w:cstheme="minorHAnsi"/>
                  <w:position w:val="1"/>
                  <w:sz w:val="20"/>
                  <w:szCs w:val="20"/>
                  <w:lang w:val="en-AU"/>
                </w:rPr>
                <w:t>USI number</w:t>
              </w:r>
            </w:hyperlink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, if you do not have one already and advise </w:t>
            </w:r>
            <w:hyperlink r:id="rId23" w:history="1">
              <w:r w:rsidRPr="00557E5A">
                <w:rPr>
                  <w:rStyle w:val="Hyperlink"/>
                  <w:rFonts w:ascii="Altis UniSA" w:eastAsia="Calibri" w:hAnsi="Altis UniSA" w:cstheme="minorHAnsi"/>
                  <w:position w:val="1"/>
                  <w:sz w:val="20"/>
                  <w:szCs w:val="20"/>
                  <w:lang w:val="en-AU"/>
                </w:rPr>
                <w:t>research.degrees@unisa.edu.au</w:t>
              </w:r>
            </w:hyperlink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. </w:t>
            </w:r>
          </w:p>
        </w:tc>
        <w:tc>
          <w:tcPr>
            <w:tcW w:w="674" w:type="dxa"/>
          </w:tcPr>
          <w:p w14:paraId="1C7004A8" w14:textId="77777777" w:rsidR="00512124" w:rsidRPr="0029658B" w:rsidRDefault="00512124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</w:p>
        </w:tc>
      </w:tr>
    </w:tbl>
    <w:p w14:paraId="429EA4A7" w14:textId="77777777" w:rsidR="00E821AC" w:rsidRDefault="00E821AC">
      <w:pPr>
        <w:spacing w:before="18" w:after="0" w:line="220" w:lineRule="exact"/>
        <w:rPr>
          <w:rFonts w:ascii="Altis UniSA" w:hAnsi="Altis UniSA" w:cstheme="minorHAnsi"/>
          <w:sz w:val="20"/>
          <w:szCs w:val="20"/>
        </w:rPr>
      </w:pPr>
    </w:p>
    <w:tbl>
      <w:tblPr>
        <w:tblStyle w:val="TableGrid"/>
        <w:tblW w:w="0" w:type="auto"/>
        <w:tblInd w:w="25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  <w:gridCol w:w="674"/>
      </w:tblGrid>
      <w:tr w:rsidR="00EA70D2" w:rsidRPr="0029658B" w14:paraId="7AF83B06" w14:textId="77777777" w:rsidTr="00332F4D">
        <w:trPr>
          <w:trHeight w:val="108"/>
        </w:trPr>
        <w:tc>
          <w:tcPr>
            <w:tcW w:w="9888" w:type="dxa"/>
            <w:gridSpan w:val="2"/>
            <w:shd w:val="clear" w:color="auto" w:fill="F2F2F2" w:themeFill="background1" w:themeFillShade="F2"/>
            <w:vAlign w:val="center"/>
          </w:tcPr>
          <w:p w14:paraId="3121DBC1" w14:textId="314B9DE6" w:rsidR="00EA70D2" w:rsidRPr="0029658B" w:rsidRDefault="00EA70D2" w:rsidP="00332F4D">
            <w:pPr>
              <w:spacing w:before="18" w:line="220" w:lineRule="exact"/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</w:pPr>
            <w:r>
              <w:rPr>
                <w:rFonts w:ascii="Altis UniSA" w:eastAsia="Calibri" w:hAnsi="Altis UniSA" w:cstheme="minorHAnsi"/>
                <w:b/>
                <w:bCs/>
                <w:position w:val="1"/>
                <w:sz w:val="20"/>
                <w:szCs w:val="20"/>
                <w:lang w:val="en-AU"/>
              </w:rPr>
              <w:t>Online Modules – you need to complete these no later than 8 weeks after you start</w:t>
            </w:r>
          </w:p>
        </w:tc>
      </w:tr>
      <w:tr w:rsidR="00EA70D2" w:rsidRPr="0029658B" w14:paraId="3F5D1E35" w14:textId="77777777" w:rsidTr="00332F4D">
        <w:tc>
          <w:tcPr>
            <w:tcW w:w="9214" w:type="dxa"/>
            <w:vAlign w:val="center"/>
          </w:tcPr>
          <w:p w14:paraId="1FFD5310" w14:textId="5AE34B7E" w:rsidR="00EA70D2" w:rsidRDefault="00EA70D2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  <w:hyperlink r:id="rId24" w:history="1">
              <w:r w:rsidRPr="00EA70D2">
                <w:rPr>
                  <w:rStyle w:val="Hyperlink"/>
                  <w:rFonts w:ascii="Altis UniSA" w:eastAsia="Calibri" w:hAnsi="Altis UniSA" w:cstheme="minorHAnsi"/>
                  <w:position w:val="1"/>
                  <w:sz w:val="20"/>
                  <w:szCs w:val="20"/>
                  <w:lang w:val="en-AU"/>
                </w:rPr>
                <w:t>Orientation</w:t>
              </w:r>
              <w:r w:rsidRPr="00EA70D2">
                <w:rPr>
                  <w:rStyle w:val="Hyperlink"/>
                  <w:rFonts w:ascii="Altis UniSA" w:eastAsia="Calibri" w:hAnsi="Altis UniSA" w:cstheme="minorHAnsi"/>
                  <w:position w:val="1"/>
                  <w:sz w:val="20"/>
                  <w:szCs w:val="20"/>
                  <w:lang w:val="en-AU"/>
                </w:rPr>
                <w:t xml:space="preserve"> </w:t>
              </w:r>
              <w:r w:rsidRPr="00EA70D2">
                <w:rPr>
                  <w:rStyle w:val="Hyperlink"/>
                  <w:rFonts w:ascii="Altis UniSA" w:eastAsia="Calibri" w:hAnsi="Altis UniSA" w:cstheme="minorHAnsi"/>
                  <w:position w:val="1"/>
                  <w:sz w:val="20"/>
                  <w:szCs w:val="20"/>
                  <w:lang w:val="en-AU"/>
                </w:rPr>
                <w:t>for research degree students</w:t>
              </w:r>
            </w:hyperlink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 (</w:t>
            </w:r>
            <w:proofErr w:type="gramStart"/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>key</w:t>
            </w:r>
            <w:proofErr w:type="gramEnd"/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  <w:t xml:space="preserve"> </w:t>
            </w:r>
            <w:r w:rsidRPr="00EA70D2">
              <w:rPr>
                <w:rFonts w:ascii="Altis UniSA" w:eastAsia="Calibri" w:hAnsi="Altis UniSA" w:cstheme="minorHAnsi"/>
                <w:position w:val="1"/>
                <w:sz w:val="20"/>
                <w:szCs w:val="20"/>
              </w:rPr>
              <w:t>HDROrientation2020</w:t>
            </w:r>
            <w:r>
              <w:rPr>
                <w:rFonts w:ascii="Altis UniSA" w:eastAsia="Calibri" w:hAnsi="Altis UniSA" w:cstheme="minorHAnsi"/>
                <w:position w:val="1"/>
                <w:sz w:val="20"/>
                <w:szCs w:val="20"/>
              </w:rPr>
              <w:t>)</w:t>
            </w:r>
          </w:p>
        </w:tc>
        <w:tc>
          <w:tcPr>
            <w:tcW w:w="674" w:type="dxa"/>
          </w:tcPr>
          <w:p w14:paraId="54684648" w14:textId="77777777" w:rsidR="00EA70D2" w:rsidRPr="0029658B" w:rsidRDefault="00EA70D2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</w:p>
        </w:tc>
      </w:tr>
      <w:tr w:rsidR="00EA70D2" w:rsidRPr="0029658B" w14:paraId="2BD1DEA2" w14:textId="77777777" w:rsidTr="00332F4D">
        <w:tc>
          <w:tcPr>
            <w:tcW w:w="9214" w:type="dxa"/>
            <w:vAlign w:val="center"/>
          </w:tcPr>
          <w:p w14:paraId="725CC03A" w14:textId="27E91E14" w:rsidR="00EA70D2" w:rsidRPr="0029658B" w:rsidRDefault="005E3BFC" w:rsidP="00332F4D">
            <w:pPr>
              <w:spacing w:before="18" w:line="220" w:lineRule="exact"/>
              <w:rPr>
                <w:rFonts w:ascii="Altis UniSA" w:hAnsi="Altis UniSA" w:cstheme="minorHAnsi"/>
                <w:sz w:val="20"/>
                <w:szCs w:val="20"/>
                <w:lang w:val="en-AU"/>
              </w:rPr>
            </w:pPr>
            <w:hyperlink r:id="rId25" w:history="1">
              <w:r w:rsidR="00EA70D2" w:rsidRPr="005E3BFC">
                <w:rPr>
                  <w:rStyle w:val="Hyperlink"/>
                  <w:rFonts w:ascii="Altis UniSA" w:eastAsia="Calibri" w:hAnsi="Altis UniSA" w:cstheme="minorHAnsi"/>
                  <w:position w:val="1"/>
                  <w:sz w:val="20"/>
                  <w:szCs w:val="20"/>
                  <w:lang w:val="en-AU"/>
                </w:rPr>
                <w:t>Research Integrity</w:t>
              </w:r>
            </w:hyperlink>
          </w:p>
        </w:tc>
        <w:tc>
          <w:tcPr>
            <w:tcW w:w="674" w:type="dxa"/>
          </w:tcPr>
          <w:p w14:paraId="6B475D44" w14:textId="77777777" w:rsidR="00EA70D2" w:rsidRPr="0029658B" w:rsidRDefault="00EA70D2" w:rsidP="00332F4D">
            <w:pPr>
              <w:spacing w:before="18" w:line="220" w:lineRule="exact"/>
              <w:rPr>
                <w:rFonts w:ascii="Altis UniSA" w:eastAsia="Calibri" w:hAnsi="Altis UniSA" w:cstheme="minorHAnsi"/>
                <w:position w:val="1"/>
                <w:sz w:val="20"/>
                <w:szCs w:val="20"/>
                <w:lang w:val="en-AU"/>
              </w:rPr>
            </w:pPr>
          </w:p>
        </w:tc>
      </w:tr>
    </w:tbl>
    <w:p w14:paraId="4EEC398A" w14:textId="77777777" w:rsidR="00E821AC" w:rsidRDefault="00E821AC">
      <w:pPr>
        <w:spacing w:before="18" w:after="0" w:line="220" w:lineRule="exact"/>
        <w:rPr>
          <w:rFonts w:ascii="Altis UniSA" w:hAnsi="Altis UniSA" w:cstheme="minorHAnsi"/>
          <w:sz w:val="20"/>
          <w:szCs w:val="20"/>
        </w:rPr>
      </w:pPr>
    </w:p>
    <w:sectPr w:rsidR="00E821AC" w:rsidSect="007975CA">
      <w:headerReference w:type="default" r:id="rId26"/>
      <w:footerReference w:type="default" r:id="rId27"/>
      <w:type w:val="continuous"/>
      <w:pgSz w:w="11940" w:h="16860"/>
      <w:pgMar w:top="1418" w:right="1025" w:bottom="568" w:left="993" w:header="720" w:footer="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6D72" w14:textId="77777777" w:rsidR="00F57106" w:rsidRDefault="00F57106" w:rsidP="00F57106">
      <w:pPr>
        <w:spacing w:after="0" w:line="240" w:lineRule="auto"/>
      </w:pPr>
      <w:r>
        <w:separator/>
      </w:r>
    </w:p>
  </w:endnote>
  <w:endnote w:type="continuationSeparator" w:id="0">
    <w:p w14:paraId="4107B00A" w14:textId="77777777" w:rsidR="00F57106" w:rsidRDefault="00F57106" w:rsidP="00F5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s UniSA">
    <w:panose1 w:val="020B06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Altis UniSA Medium">
    <w:panose1 w:val="020B07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Altis UniSA Book">
    <w:panose1 w:val="020B05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4536"/>
    </w:tblGrid>
    <w:tr w:rsidR="00F57106" w14:paraId="1D97B6B9" w14:textId="77777777" w:rsidTr="00E821AC">
      <w:tc>
        <w:tcPr>
          <w:tcW w:w="5386" w:type="dxa"/>
        </w:tcPr>
        <w:p w14:paraId="19798A8A" w14:textId="42A74FC3" w:rsidR="00F57106" w:rsidRPr="00F57106" w:rsidRDefault="00F57106" w:rsidP="00F57106">
          <w:pPr>
            <w:pStyle w:val="Footer"/>
            <w:rPr>
              <w:rFonts w:ascii="Altis UniSA" w:hAnsi="Altis UniSA"/>
              <w:sz w:val="16"/>
              <w:szCs w:val="16"/>
              <w:lang w:val="en-AU"/>
            </w:rPr>
          </w:pPr>
          <w:r w:rsidRPr="00F57106">
            <w:rPr>
              <w:rFonts w:ascii="Altis UniSA" w:hAnsi="Altis UniSA"/>
              <w:sz w:val="16"/>
              <w:szCs w:val="16"/>
              <w:lang w:val="en-AU"/>
            </w:rPr>
            <w:t>Last updated February 2024</w:t>
          </w:r>
        </w:p>
      </w:tc>
      <w:tc>
        <w:tcPr>
          <w:tcW w:w="4536" w:type="dxa"/>
        </w:tcPr>
        <w:p w14:paraId="382A6C6C" w14:textId="77777777" w:rsidR="00F57106" w:rsidRDefault="00F57106" w:rsidP="00F57106">
          <w:pPr>
            <w:pStyle w:val="NoSpacing"/>
            <w:rPr>
              <w:rFonts w:ascii="Altis UniSA" w:hAnsi="Altis UniSA"/>
            </w:rPr>
          </w:pPr>
          <w:r w:rsidRPr="00057999">
            <w:rPr>
              <w:rFonts w:ascii="Altis UniSA" w:hAnsi="Altis UniSA"/>
            </w:rPr>
            <w:t>The University of South Australia</w:t>
          </w:r>
        </w:p>
        <w:p w14:paraId="4E8E3C62" w14:textId="77777777" w:rsidR="00F57106" w:rsidRPr="00057999" w:rsidRDefault="00F57106" w:rsidP="00F57106">
          <w:pPr>
            <w:pStyle w:val="NoSpacing"/>
            <w:rPr>
              <w:rFonts w:ascii="Altis UniSA" w:hAnsi="Altis UniSA"/>
            </w:rPr>
          </w:pPr>
          <w:r w:rsidRPr="00057999">
            <w:rPr>
              <w:rFonts w:ascii="Altis UniSA" w:hAnsi="Altis UniSA"/>
            </w:rPr>
            <w:t>www.unisa.edu.au</w:t>
          </w:r>
        </w:p>
        <w:p w14:paraId="66C48E65" w14:textId="1F845F72" w:rsidR="00F57106" w:rsidRPr="00F57106" w:rsidRDefault="00F57106" w:rsidP="00F57106">
          <w:pPr>
            <w:pStyle w:val="NoSpacing"/>
            <w:rPr>
              <w:rFonts w:ascii="Altis UniSA" w:hAnsi="Altis UniSA"/>
            </w:rPr>
          </w:pPr>
          <w:r w:rsidRPr="00057999">
            <w:rPr>
              <w:rFonts w:ascii="Altis UniSA" w:hAnsi="Altis UniSA"/>
            </w:rPr>
            <w:t>CRICOS Provider No. 00121B</w:t>
          </w:r>
        </w:p>
      </w:tc>
    </w:tr>
  </w:tbl>
  <w:p w14:paraId="58B0B129" w14:textId="5A543E2B" w:rsidR="00F57106" w:rsidRPr="00F57106" w:rsidRDefault="00F57106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6D24" w14:textId="77777777" w:rsidR="00F57106" w:rsidRDefault="00F57106" w:rsidP="00F57106">
      <w:pPr>
        <w:spacing w:after="0" w:line="240" w:lineRule="auto"/>
      </w:pPr>
      <w:r>
        <w:separator/>
      </w:r>
    </w:p>
  </w:footnote>
  <w:footnote w:type="continuationSeparator" w:id="0">
    <w:p w14:paraId="219012D3" w14:textId="77777777" w:rsidR="00F57106" w:rsidRDefault="00F57106" w:rsidP="00F5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C4CE" w14:textId="44666493" w:rsidR="00F57106" w:rsidRDefault="00F57106" w:rsidP="00F57106">
    <w:pPr>
      <w:pStyle w:val="Header"/>
      <w:jc w:val="right"/>
      <w:rPr>
        <w:rFonts w:ascii="Altis UniSA Medium" w:hAnsi="Altis UniSA Medium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4870FC" wp14:editId="5634B81D">
          <wp:simplePos x="0" y="0"/>
          <wp:positionH relativeFrom="column">
            <wp:posOffset>15875</wp:posOffset>
          </wp:positionH>
          <wp:positionV relativeFrom="paragraph">
            <wp:posOffset>-114300</wp:posOffset>
          </wp:positionV>
          <wp:extent cx="1391942" cy="619125"/>
          <wp:effectExtent l="0" t="0" r="0" b="0"/>
          <wp:wrapThrough wrapText="bothSides">
            <wp:wrapPolygon edited="0">
              <wp:start x="1478" y="3323"/>
              <wp:lineTo x="1478" y="7311"/>
              <wp:lineTo x="2069" y="15286"/>
              <wp:lineTo x="2661" y="17280"/>
              <wp:lineTo x="5617" y="17280"/>
              <wp:lineTo x="19511" y="13292"/>
              <wp:lineTo x="19511" y="4652"/>
              <wp:lineTo x="6799" y="3323"/>
              <wp:lineTo x="1478" y="3323"/>
            </wp:wrapPolygon>
          </wp:wrapThrough>
          <wp:docPr id="14" name="Picture 14" descr="https://www-p.unisa.edu.au/styleguide/logos/images/logo_unisa_RGB-blu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42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F57106">
      <w:rPr>
        <w:rFonts w:ascii="Altis UniSA Medium" w:hAnsi="Altis UniSA Medium"/>
        <w:b/>
        <w:bCs/>
        <w:sz w:val="36"/>
        <w:szCs w:val="36"/>
      </w:rPr>
      <w:t>Your first weeks at UniSA</w:t>
    </w:r>
  </w:p>
  <w:p w14:paraId="1A8E9EAC" w14:textId="55AB348C" w:rsidR="00F57106" w:rsidRDefault="00F57106" w:rsidP="00F57106">
    <w:pPr>
      <w:pStyle w:val="Header"/>
      <w:jc w:val="right"/>
      <w:rPr>
        <w:rFonts w:ascii="Altis UniSA Book" w:hAnsi="Altis UniSA Book"/>
        <w:b/>
        <w:bCs/>
        <w:sz w:val="24"/>
        <w:szCs w:val="24"/>
      </w:rPr>
    </w:pPr>
    <w:r w:rsidRPr="00F57106">
      <w:rPr>
        <w:rFonts w:ascii="Altis UniSA Book" w:hAnsi="Altis UniSA Book"/>
        <w:b/>
        <w:bCs/>
        <w:sz w:val="24"/>
        <w:szCs w:val="24"/>
      </w:rPr>
      <w:t>For research degree students</w:t>
    </w:r>
  </w:p>
  <w:p w14:paraId="1C7F5C17" w14:textId="77777777" w:rsidR="00F57106" w:rsidRPr="00F57106" w:rsidRDefault="00F57106" w:rsidP="00F57106">
    <w:pPr>
      <w:pStyle w:val="Header"/>
      <w:jc w:val="right"/>
      <w:rPr>
        <w:rFonts w:ascii="Altis UniSA Book" w:hAnsi="Altis UniSA Boo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20F5"/>
    <w:multiLevelType w:val="hybridMultilevel"/>
    <w:tmpl w:val="154443A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4E707731"/>
    <w:multiLevelType w:val="hybridMultilevel"/>
    <w:tmpl w:val="DB0C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597520">
    <w:abstractNumId w:val="0"/>
  </w:num>
  <w:num w:numId="2" w16cid:durableId="1694526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C8"/>
    <w:rsid w:val="0000184E"/>
    <w:rsid w:val="00001EAE"/>
    <w:rsid w:val="000144B1"/>
    <w:rsid w:val="000201FE"/>
    <w:rsid w:val="0008776D"/>
    <w:rsid w:val="000A5572"/>
    <w:rsid w:val="000F5AC8"/>
    <w:rsid w:val="00121AF3"/>
    <w:rsid w:val="00125A67"/>
    <w:rsid w:val="0015637A"/>
    <w:rsid w:val="001712BE"/>
    <w:rsid w:val="001747A0"/>
    <w:rsid w:val="00212AAD"/>
    <w:rsid w:val="00215DBB"/>
    <w:rsid w:val="0029658B"/>
    <w:rsid w:val="003507A0"/>
    <w:rsid w:val="003A3975"/>
    <w:rsid w:val="003B779F"/>
    <w:rsid w:val="003E1573"/>
    <w:rsid w:val="003F467D"/>
    <w:rsid w:val="0042756C"/>
    <w:rsid w:val="00431B1B"/>
    <w:rsid w:val="00447326"/>
    <w:rsid w:val="00482C63"/>
    <w:rsid w:val="004A1886"/>
    <w:rsid w:val="004F26BC"/>
    <w:rsid w:val="004F3F44"/>
    <w:rsid w:val="00511CCB"/>
    <w:rsid w:val="00512124"/>
    <w:rsid w:val="00517AC0"/>
    <w:rsid w:val="0052398D"/>
    <w:rsid w:val="00556662"/>
    <w:rsid w:val="00592791"/>
    <w:rsid w:val="005A1FB4"/>
    <w:rsid w:val="005B1886"/>
    <w:rsid w:val="005B43B4"/>
    <w:rsid w:val="005E3BFC"/>
    <w:rsid w:val="00641813"/>
    <w:rsid w:val="00676E4A"/>
    <w:rsid w:val="006B0C99"/>
    <w:rsid w:val="006E6742"/>
    <w:rsid w:val="00771F4F"/>
    <w:rsid w:val="007975CA"/>
    <w:rsid w:val="007C3BE2"/>
    <w:rsid w:val="0080559E"/>
    <w:rsid w:val="00824AF3"/>
    <w:rsid w:val="00855AFD"/>
    <w:rsid w:val="00870FBD"/>
    <w:rsid w:val="00890D89"/>
    <w:rsid w:val="00893621"/>
    <w:rsid w:val="008F013C"/>
    <w:rsid w:val="0090128F"/>
    <w:rsid w:val="00916674"/>
    <w:rsid w:val="009213DF"/>
    <w:rsid w:val="0095110D"/>
    <w:rsid w:val="00956D96"/>
    <w:rsid w:val="00973A25"/>
    <w:rsid w:val="009A6DAB"/>
    <w:rsid w:val="009C7806"/>
    <w:rsid w:val="009D4267"/>
    <w:rsid w:val="00A3123A"/>
    <w:rsid w:val="00B10A74"/>
    <w:rsid w:val="00B53F22"/>
    <w:rsid w:val="00BE6A8E"/>
    <w:rsid w:val="00C50C07"/>
    <w:rsid w:val="00E05F8F"/>
    <w:rsid w:val="00E06FDE"/>
    <w:rsid w:val="00E509CD"/>
    <w:rsid w:val="00E51851"/>
    <w:rsid w:val="00E53D8A"/>
    <w:rsid w:val="00E821AC"/>
    <w:rsid w:val="00E86168"/>
    <w:rsid w:val="00EA70D2"/>
    <w:rsid w:val="00EC5ACA"/>
    <w:rsid w:val="00EE481F"/>
    <w:rsid w:val="00EF65AF"/>
    <w:rsid w:val="00F57106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4A12A5"/>
  <w15:docId w15:val="{FC41967E-8505-4B77-B30B-E94300D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01EAE"/>
    <w:pPr>
      <w:widowControl/>
      <w:spacing w:after="0" w:line="240" w:lineRule="auto"/>
      <w:outlineLvl w:val="0"/>
    </w:pPr>
    <w:rPr>
      <w:rFonts w:ascii="Arial" w:hAnsi="Arial"/>
      <w:b/>
      <w:color w:val="FFFFFF" w:themeColor="background1"/>
      <w:sz w:val="20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2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18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184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0C07"/>
    <w:pPr>
      <w:widowControl/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50C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7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06"/>
  </w:style>
  <w:style w:type="paragraph" w:styleId="Footer">
    <w:name w:val="footer"/>
    <w:basedOn w:val="Normal"/>
    <w:link w:val="FooterChar"/>
    <w:uiPriority w:val="99"/>
    <w:unhideWhenUsed/>
    <w:rsid w:val="00F57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06"/>
  </w:style>
  <w:style w:type="table" w:styleId="TableGrid">
    <w:name w:val="Table Grid"/>
    <w:basedOn w:val="TableNormal"/>
    <w:uiPriority w:val="59"/>
    <w:rsid w:val="00F5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Footer Text"/>
    <w:basedOn w:val="Normal"/>
    <w:uiPriority w:val="1"/>
    <w:qFormat/>
    <w:rsid w:val="00F57106"/>
    <w:pPr>
      <w:widowControl/>
      <w:spacing w:after="0" w:line="240" w:lineRule="auto"/>
      <w:jc w:val="right"/>
    </w:pPr>
    <w:rPr>
      <w:rFonts w:ascii="Arial" w:hAnsi="Arial"/>
      <w:sz w:val="16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01EAE"/>
    <w:rPr>
      <w:rFonts w:ascii="Arial" w:hAnsi="Arial"/>
      <w:b/>
      <w:color w:val="FFFFFF" w:themeColor="background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i.unisa.edu.au/students/" TargetMode="External"/><Relationship Id="rId18" Type="http://schemas.openxmlformats.org/officeDocument/2006/relationships/hyperlink" Target="https://i.unisa.edu.au/students/student-support-services/international-student-services/new-student-information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i.unisa.edu.au/students/orientation/international-student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nisa.edu.au/visit/" TargetMode="External"/><Relationship Id="rId17" Type="http://schemas.openxmlformats.org/officeDocument/2006/relationships/hyperlink" Target="https://i.unisa.edu.au/students/student-support-services/international-student-services/" TargetMode="External"/><Relationship Id="rId25" Type="http://schemas.openxmlformats.org/officeDocument/2006/relationships/hyperlink" Target="https://lo.unisa.edu.au/course/view.php?id=208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.unisa.edu.au/siteassets/students/research-students/docs/research-induction-plan.pdf" TargetMode="External"/><Relationship Id="rId20" Type="http://schemas.openxmlformats.org/officeDocument/2006/relationships/hyperlink" Target="https://www.bupa.com.au/car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.unisa.edu.au/students/research-students/commencing-students/induction/" TargetMode="External"/><Relationship Id="rId24" Type="http://schemas.openxmlformats.org/officeDocument/2006/relationships/hyperlink" Target="https://lo.unisa.edu.au/course/view.php?id=11927&amp;_gl=1*18p243b*_gcl_au*OTAwNzY5ODkxLjE3MDg5MjE1NTQ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.unisa.edu.au/student/myid/" TargetMode="External"/><Relationship Id="rId23" Type="http://schemas.openxmlformats.org/officeDocument/2006/relationships/hyperlink" Target="mailto:research.degrees@unisa.edu.a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skgraduateresearch.unisa.edu.au/" TargetMode="External"/><Relationship Id="rId19" Type="http://schemas.openxmlformats.org/officeDocument/2006/relationships/hyperlink" Target="https://www.internationalstudents.sa.edu.au/en/study-options/dependants/children-of-sa-government-endorsed-scholarship-holders/how-to-app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.unisa.edu.au/students/research-students/" TargetMode="External"/><Relationship Id="rId14" Type="http://schemas.openxmlformats.org/officeDocument/2006/relationships/hyperlink" Target="https://askgraduateresearch.unisa.edu.au/app/answers/detail/a_id/116" TargetMode="External"/><Relationship Id="rId22" Type="http://schemas.openxmlformats.org/officeDocument/2006/relationships/hyperlink" Target="https://www.usi.gov.au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behalf of the University of South Australia I welcome you to our community of scholars</vt:lpstr>
    </vt:vector>
  </TitlesOfParts>
  <Company>University of South Australia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behalf of the University of South Australia I welcome you to our community of scholars</dc:title>
  <dc:creator>heslopm</dc:creator>
  <cp:lastModifiedBy>Noemi Llamas Gomez</cp:lastModifiedBy>
  <cp:revision>28</cp:revision>
  <cp:lastPrinted>2020-02-03T23:31:00Z</cp:lastPrinted>
  <dcterms:created xsi:type="dcterms:W3CDTF">2019-01-16T22:46:00Z</dcterms:created>
  <dcterms:modified xsi:type="dcterms:W3CDTF">2024-02-27T05:00:00Z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2015-02-11T00:00:00Z</vt:filetime>
  </property>
</Properties>
</file>